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7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9"/>
        <w:gridCol w:w="5876"/>
      </w:tblGrid>
      <w:tr w:rsidR="00A447C1" w:rsidRPr="00D058D2" w:rsidTr="00134611">
        <w:tc>
          <w:tcPr>
            <w:tcW w:w="9355" w:type="dxa"/>
            <w:gridSpan w:val="2"/>
          </w:tcPr>
          <w:p w:rsidR="00A447C1" w:rsidRPr="00D058D2" w:rsidRDefault="00A447C1" w:rsidP="0081371E">
            <w:pPr>
              <w:pStyle w:val="af"/>
              <w:jc w:val="center"/>
              <w:rPr>
                <w:b/>
                <w:sz w:val="28"/>
                <w:szCs w:val="28"/>
              </w:rPr>
            </w:pPr>
            <w:r w:rsidRPr="00D058D2">
              <w:rPr>
                <w:b/>
                <w:sz w:val="28"/>
                <w:szCs w:val="28"/>
              </w:rPr>
              <w:t>ПРОТОКОЛ</w:t>
            </w:r>
          </w:p>
          <w:p w:rsidR="00A447C1" w:rsidRPr="00D058D2" w:rsidRDefault="00A447C1" w:rsidP="0081371E">
            <w:pPr>
              <w:pStyle w:val="af"/>
              <w:jc w:val="center"/>
              <w:rPr>
                <w:b/>
                <w:sz w:val="28"/>
                <w:szCs w:val="28"/>
              </w:rPr>
            </w:pPr>
          </w:p>
          <w:p w:rsidR="00A447C1" w:rsidRPr="00D058D2" w:rsidRDefault="00A447C1" w:rsidP="0081371E">
            <w:pPr>
              <w:pStyle w:val="af"/>
              <w:jc w:val="center"/>
              <w:rPr>
                <w:sz w:val="28"/>
                <w:szCs w:val="28"/>
              </w:rPr>
            </w:pPr>
            <w:r w:rsidRPr="00D058D2">
              <w:rPr>
                <w:sz w:val="28"/>
                <w:szCs w:val="28"/>
              </w:rPr>
              <w:t>заседания Координационного совета</w:t>
            </w:r>
          </w:p>
          <w:p w:rsidR="00A447C1" w:rsidRPr="00D058D2" w:rsidRDefault="00A447C1" w:rsidP="0081371E">
            <w:pPr>
              <w:keepNext/>
              <w:overflowPunct w:val="0"/>
              <w:autoSpaceDE w:val="0"/>
              <w:autoSpaceDN w:val="0"/>
              <w:adjustRightInd w:val="0"/>
              <w:jc w:val="center"/>
              <w:textAlignment w:val="baseline"/>
              <w:outlineLvl w:val="0"/>
              <w:rPr>
                <w:sz w:val="28"/>
                <w:szCs w:val="28"/>
              </w:rPr>
            </w:pPr>
            <w:r w:rsidRPr="00D058D2">
              <w:rPr>
                <w:sz w:val="28"/>
                <w:szCs w:val="28"/>
              </w:rPr>
              <w:t>по контролю за реализацией государственной программы</w:t>
            </w:r>
          </w:p>
          <w:p w:rsidR="00A447C1" w:rsidRPr="00D058D2" w:rsidRDefault="00A447C1" w:rsidP="0081371E">
            <w:pPr>
              <w:keepNext/>
              <w:overflowPunct w:val="0"/>
              <w:autoSpaceDE w:val="0"/>
              <w:autoSpaceDN w:val="0"/>
              <w:adjustRightInd w:val="0"/>
              <w:jc w:val="center"/>
              <w:textAlignment w:val="baseline"/>
              <w:outlineLvl w:val="0"/>
              <w:rPr>
                <w:sz w:val="28"/>
                <w:szCs w:val="28"/>
              </w:rPr>
            </w:pPr>
            <w:r w:rsidRPr="00D058D2">
              <w:rPr>
                <w:sz w:val="28"/>
                <w:szCs w:val="28"/>
              </w:rPr>
              <w:t>Российской Федерации «Доступная среда» на 2011-2020 годы</w:t>
            </w:r>
          </w:p>
          <w:p w:rsidR="00A447C1" w:rsidRPr="00D058D2" w:rsidRDefault="00A447C1" w:rsidP="0081371E">
            <w:pPr>
              <w:pBdr>
                <w:bottom w:val="single" w:sz="4" w:space="1" w:color="auto"/>
              </w:pBdr>
              <w:rPr>
                <w:sz w:val="28"/>
                <w:szCs w:val="28"/>
              </w:rPr>
            </w:pPr>
          </w:p>
          <w:p w:rsidR="00A447C1" w:rsidRPr="00D058D2" w:rsidRDefault="00A447C1" w:rsidP="0081371E">
            <w:pPr>
              <w:keepNext/>
              <w:overflowPunct w:val="0"/>
              <w:autoSpaceDE w:val="0"/>
              <w:autoSpaceDN w:val="0"/>
              <w:adjustRightInd w:val="0"/>
              <w:jc w:val="center"/>
              <w:textAlignment w:val="baseline"/>
              <w:outlineLvl w:val="0"/>
              <w:rPr>
                <w:sz w:val="28"/>
                <w:szCs w:val="28"/>
              </w:rPr>
            </w:pPr>
            <w:r w:rsidRPr="00D058D2">
              <w:rPr>
                <w:sz w:val="28"/>
                <w:szCs w:val="28"/>
              </w:rPr>
              <w:t>г. Москва</w:t>
            </w:r>
          </w:p>
          <w:p w:rsidR="00A447C1" w:rsidRPr="00D058D2" w:rsidRDefault="00A447C1" w:rsidP="0081371E">
            <w:pPr>
              <w:keepNext/>
              <w:overflowPunct w:val="0"/>
              <w:autoSpaceDE w:val="0"/>
              <w:autoSpaceDN w:val="0"/>
              <w:adjustRightInd w:val="0"/>
              <w:textAlignment w:val="baseline"/>
              <w:outlineLvl w:val="0"/>
              <w:rPr>
                <w:sz w:val="28"/>
                <w:szCs w:val="28"/>
              </w:rPr>
            </w:pPr>
            <w:r w:rsidRPr="00D058D2">
              <w:rPr>
                <w:sz w:val="28"/>
                <w:szCs w:val="28"/>
              </w:rPr>
              <w:t xml:space="preserve">№ </w:t>
            </w:r>
            <w:r w:rsidR="000E6CBD" w:rsidRPr="00D058D2">
              <w:rPr>
                <w:sz w:val="28"/>
                <w:szCs w:val="28"/>
              </w:rPr>
              <w:t>33</w:t>
            </w:r>
            <w:r w:rsidRPr="00D058D2">
              <w:rPr>
                <w:sz w:val="28"/>
                <w:szCs w:val="28"/>
              </w:rPr>
              <w:t xml:space="preserve">                                                                                  от</w:t>
            </w:r>
            <w:r w:rsidR="004477C4" w:rsidRPr="00D058D2">
              <w:rPr>
                <w:sz w:val="28"/>
                <w:szCs w:val="28"/>
              </w:rPr>
              <w:t xml:space="preserve"> </w:t>
            </w:r>
            <w:r w:rsidR="005B5ACC" w:rsidRPr="00D058D2">
              <w:rPr>
                <w:sz w:val="28"/>
                <w:szCs w:val="28"/>
              </w:rPr>
              <w:t>2</w:t>
            </w:r>
            <w:r w:rsidR="004477C4" w:rsidRPr="00D058D2">
              <w:rPr>
                <w:sz w:val="28"/>
                <w:szCs w:val="28"/>
              </w:rPr>
              <w:t xml:space="preserve"> июля 201</w:t>
            </w:r>
            <w:r w:rsidR="005B5ACC" w:rsidRPr="00D058D2">
              <w:rPr>
                <w:sz w:val="28"/>
                <w:szCs w:val="28"/>
              </w:rPr>
              <w:t>9</w:t>
            </w:r>
            <w:r w:rsidRPr="00D058D2">
              <w:rPr>
                <w:sz w:val="28"/>
                <w:szCs w:val="28"/>
              </w:rPr>
              <w:t xml:space="preserve"> г.</w:t>
            </w:r>
          </w:p>
          <w:p w:rsidR="00A447C1" w:rsidRPr="00D058D2" w:rsidRDefault="00A447C1" w:rsidP="0081371E">
            <w:pPr>
              <w:keepNext/>
              <w:overflowPunct w:val="0"/>
              <w:autoSpaceDE w:val="0"/>
              <w:autoSpaceDN w:val="0"/>
              <w:adjustRightInd w:val="0"/>
              <w:textAlignment w:val="baseline"/>
              <w:outlineLvl w:val="0"/>
              <w:rPr>
                <w:b/>
                <w:sz w:val="28"/>
                <w:szCs w:val="28"/>
              </w:rPr>
            </w:pPr>
          </w:p>
          <w:p w:rsidR="00041546" w:rsidRPr="00D058D2" w:rsidRDefault="00041546" w:rsidP="0081371E">
            <w:pPr>
              <w:keepNext/>
              <w:overflowPunct w:val="0"/>
              <w:autoSpaceDE w:val="0"/>
              <w:autoSpaceDN w:val="0"/>
              <w:adjustRightInd w:val="0"/>
              <w:textAlignment w:val="baseline"/>
              <w:outlineLvl w:val="0"/>
              <w:rPr>
                <w:b/>
                <w:sz w:val="28"/>
                <w:szCs w:val="28"/>
              </w:rPr>
            </w:pPr>
          </w:p>
          <w:p w:rsidR="00A447C1" w:rsidRPr="00D058D2" w:rsidRDefault="00A447C1" w:rsidP="0081371E">
            <w:pPr>
              <w:keepNext/>
              <w:overflowPunct w:val="0"/>
              <w:autoSpaceDE w:val="0"/>
              <w:autoSpaceDN w:val="0"/>
              <w:adjustRightInd w:val="0"/>
              <w:textAlignment w:val="baseline"/>
              <w:outlineLvl w:val="0"/>
              <w:rPr>
                <w:b/>
                <w:sz w:val="28"/>
                <w:szCs w:val="28"/>
              </w:rPr>
            </w:pPr>
            <w:r w:rsidRPr="00D058D2">
              <w:rPr>
                <w:b/>
                <w:sz w:val="28"/>
                <w:szCs w:val="28"/>
              </w:rPr>
              <w:t>Присутствовали:</w:t>
            </w:r>
          </w:p>
          <w:p w:rsidR="00A447C1" w:rsidRPr="00D058D2" w:rsidRDefault="00A447C1" w:rsidP="0081371E">
            <w:pPr>
              <w:keepNext/>
              <w:overflowPunct w:val="0"/>
              <w:autoSpaceDE w:val="0"/>
              <w:autoSpaceDN w:val="0"/>
              <w:adjustRightInd w:val="0"/>
              <w:textAlignment w:val="baseline"/>
              <w:outlineLvl w:val="0"/>
              <w:rPr>
                <w:sz w:val="28"/>
                <w:szCs w:val="28"/>
              </w:rPr>
            </w:pPr>
          </w:p>
        </w:tc>
      </w:tr>
      <w:tr w:rsidR="00A447C1" w:rsidRPr="00D058D2" w:rsidTr="00134611">
        <w:trPr>
          <w:trHeight w:val="1245"/>
        </w:trPr>
        <w:tc>
          <w:tcPr>
            <w:tcW w:w="3479" w:type="dxa"/>
          </w:tcPr>
          <w:p w:rsidR="00A447C1" w:rsidRPr="00D058D2" w:rsidRDefault="005B5ACC" w:rsidP="0081371E">
            <w:pPr>
              <w:keepNext/>
              <w:overflowPunct w:val="0"/>
              <w:autoSpaceDE w:val="0"/>
              <w:autoSpaceDN w:val="0"/>
              <w:adjustRightInd w:val="0"/>
              <w:ind w:firstLine="0"/>
              <w:textAlignment w:val="baseline"/>
              <w:outlineLvl w:val="0"/>
              <w:rPr>
                <w:sz w:val="28"/>
                <w:szCs w:val="28"/>
              </w:rPr>
            </w:pPr>
            <w:r w:rsidRPr="00D058D2">
              <w:rPr>
                <w:sz w:val="28"/>
                <w:szCs w:val="28"/>
              </w:rPr>
              <w:t>Гусенкова</w:t>
            </w:r>
          </w:p>
          <w:p w:rsidR="005B5ACC" w:rsidRPr="00D058D2" w:rsidRDefault="005B5ACC" w:rsidP="0081371E">
            <w:pPr>
              <w:keepNext/>
              <w:overflowPunct w:val="0"/>
              <w:autoSpaceDE w:val="0"/>
              <w:autoSpaceDN w:val="0"/>
              <w:adjustRightInd w:val="0"/>
              <w:ind w:firstLine="0"/>
              <w:textAlignment w:val="baseline"/>
              <w:outlineLvl w:val="0"/>
              <w:rPr>
                <w:sz w:val="28"/>
                <w:szCs w:val="28"/>
              </w:rPr>
            </w:pPr>
            <w:r w:rsidRPr="00D058D2">
              <w:rPr>
                <w:sz w:val="28"/>
                <w:szCs w:val="28"/>
              </w:rPr>
              <w:t>Анна Владимировна</w:t>
            </w:r>
          </w:p>
        </w:tc>
        <w:tc>
          <w:tcPr>
            <w:tcW w:w="5876" w:type="dxa"/>
          </w:tcPr>
          <w:p w:rsidR="00BC3603" w:rsidRPr="00D058D2" w:rsidRDefault="00BC3603" w:rsidP="005B5ACC">
            <w:pPr>
              <w:keepNext/>
              <w:overflowPunct w:val="0"/>
              <w:autoSpaceDE w:val="0"/>
              <w:autoSpaceDN w:val="0"/>
              <w:adjustRightInd w:val="0"/>
              <w:ind w:firstLine="0"/>
              <w:textAlignment w:val="baseline"/>
              <w:outlineLvl w:val="0"/>
              <w:rPr>
                <w:sz w:val="28"/>
                <w:szCs w:val="28"/>
              </w:rPr>
            </w:pPr>
            <w:r w:rsidRPr="00D058D2">
              <w:rPr>
                <w:sz w:val="28"/>
                <w:szCs w:val="28"/>
              </w:rPr>
              <w:t xml:space="preserve">- </w:t>
            </w:r>
            <w:r w:rsidR="00A447C1" w:rsidRPr="00D058D2">
              <w:rPr>
                <w:sz w:val="28"/>
                <w:szCs w:val="28"/>
              </w:rPr>
              <w:t xml:space="preserve">директор </w:t>
            </w:r>
            <w:r w:rsidR="0086597A" w:rsidRPr="00D058D2">
              <w:rPr>
                <w:sz w:val="28"/>
                <w:szCs w:val="28"/>
              </w:rPr>
              <w:t>Департамента по делам инвалидов</w:t>
            </w:r>
            <w:r w:rsidR="00A447C1" w:rsidRPr="00D058D2">
              <w:rPr>
                <w:sz w:val="28"/>
                <w:szCs w:val="28"/>
              </w:rPr>
              <w:t xml:space="preserve"> Министерства труда и социальной защиты Российской Федерации</w:t>
            </w:r>
            <w:r w:rsidR="004C16A1" w:rsidRPr="00D058D2">
              <w:rPr>
                <w:sz w:val="28"/>
                <w:szCs w:val="28"/>
              </w:rPr>
              <w:t xml:space="preserve"> (заместитель председателя)</w:t>
            </w:r>
          </w:p>
          <w:p w:rsidR="00244849" w:rsidRPr="00D058D2" w:rsidRDefault="00244849" w:rsidP="005B5ACC">
            <w:pPr>
              <w:keepNext/>
              <w:overflowPunct w:val="0"/>
              <w:autoSpaceDE w:val="0"/>
              <w:autoSpaceDN w:val="0"/>
              <w:adjustRightInd w:val="0"/>
              <w:ind w:firstLine="0"/>
              <w:textAlignment w:val="baseline"/>
              <w:outlineLvl w:val="0"/>
              <w:rPr>
                <w:sz w:val="16"/>
                <w:szCs w:val="16"/>
              </w:rPr>
            </w:pPr>
          </w:p>
        </w:tc>
      </w:tr>
      <w:tr w:rsidR="00244849" w:rsidRPr="00D058D2" w:rsidTr="00134611">
        <w:trPr>
          <w:trHeight w:val="1158"/>
        </w:trPr>
        <w:tc>
          <w:tcPr>
            <w:tcW w:w="3479" w:type="dxa"/>
          </w:tcPr>
          <w:p w:rsidR="00244849" w:rsidRPr="00D058D2" w:rsidRDefault="00244849" w:rsidP="00244849">
            <w:pPr>
              <w:keepNext/>
              <w:overflowPunct w:val="0"/>
              <w:autoSpaceDE w:val="0"/>
              <w:autoSpaceDN w:val="0"/>
              <w:adjustRightInd w:val="0"/>
              <w:ind w:firstLine="0"/>
              <w:textAlignment w:val="baseline"/>
              <w:outlineLvl w:val="0"/>
              <w:rPr>
                <w:sz w:val="28"/>
                <w:szCs w:val="28"/>
              </w:rPr>
            </w:pPr>
            <w:r w:rsidRPr="00D058D2">
              <w:rPr>
                <w:sz w:val="28"/>
                <w:szCs w:val="28"/>
              </w:rPr>
              <w:t>Афонина</w:t>
            </w:r>
          </w:p>
          <w:p w:rsidR="00244849" w:rsidRPr="00D058D2" w:rsidRDefault="00244849" w:rsidP="00244849">
            <w:pPr>
              <w:keepNext/>
              <w:overflowPunct w:val="0"/>
              <w:autoSpaceDE w:val="0"/>
              <w:autoSpaceDN w:val="0"/>
              <w:adjustRightInd w:val="0"/>
              <w:ind w:firstLine="0"/>
              <w:textAlignment w:val="baseline"/>
              <w:outlineLvl w:val="0"/>
              <w:rPr>
                <w:sz w:val="28"/>
                <w:szCs w:val="28"/>
              </w:rPr>
            </w:pPr>
            <w:r w:rsidRPr="00D058D2">
              <w:rPr>
                <w:sz w:val="28"/>
                <w:szCs w:val="28"/>
              </w:rPr>
              <w:t xml:space="preserve">Кира Павловна </w:t>
            </w:r>
          </w:p>
        </w:tc>
        <w:tc>
          <w:tcPr>
            <w:tcW w:w="5876" w:type="dxa"/>
          </w:tcPr>
          <w:p w:rsidR="00244849" w:rsidRPr="00D058D2" w:rsidRDefault="00244849" w:rsidP="00244849">
            <w:pPr>
              <w:keepNext/>
              <w:overflowPunct w:val="0"/>
              <w:autoSpaceDE w:val="0"/>
              <w:autoSpaceDN w:val="0"/>
              <w:adjustRightInd w:val="0"/>
              <w:ind w:firstLine="0"/>
              <w:textAlignment w:val="baseline"/>
              <w:outlineLvl w:val="0"/>
              <w:rPr>
                <w:sz w:val="28"/>
                <w:szCs w:val="28"/>
              </w:rPr>
            </w:pPr>
            <w:r w:rsidRPr="00D058D2">
              <w:rPr>
                <w:sz w:val="28"/>
                <w:szCs w:val="28"/>
              </w:rPr>
              <w:t>- заместитель директора Департамента по делам инвалидов Министерства труда и социальной защиты Российской Федерации</w:t>
            </w:r>
          </w:p>
          <w:p w:rsidR="00244849" w:rsidRPr="00D058D2" w:rsidRDefault="00244849" w:rsidP="00244849">
            <w:pPr>
              <w:keepNext/>
              <w:overflowPunct w:val="0"/>
              <w:autoSpaceDE w:val="0"/>
              <w:autoSpaceDN w:val="0"/>
              <w:adjustRightInd w:val="0"/>
              <w:textAlignment w:val="baseline"/>
              <w:outlineLvl w:val="0"/>
              <w:rPr>
                <w:sz w:val="16"/>
                <w:szCs w:val="16"/>
              </w:rPr>
            </w:pPr>
          </w:p>
        </w:tc>
      </w:tr>
      <w:tr w:rsidR="00244849" w:rsidRPr="00D058D2" w:rsidTr="00134611">
        <w:trPr>
          <w:trHeight w:val="1118"/>
        </w:trPr>
        <w:tc>
          <w:tcPr>
            <w:tcW w:w="3479" w:type="dxa"/>
          </w:tcPr>
          <w:p w:rsidR="00244849" w:rsidRPr="00D058D2" w:rsidRDefault="00244849" w:rsidP="00244849">
            <w:pPr>
              <w:keepNext/>
              <w:overflowPunct w:val="0"/>
              <w:autoSpaceDE w:val="0"/>
              <w:autoSpaceDN w:val="0"/>
              <w:adjustRightInd w:val="0"/>
              <w:ind w:firstLine="0"/>
              <w:textAlignment w:val="baseline"/>
              <w:outlineLvl w:val="0"/>
              <w:rPr>
                <w:sz w:val="28"/>
                <w:szCs w:val="28"/>
              </w:rPr>
            </w:pPr>
            <w:r w:rsidRPr="00D058D2">
              <w:rPr>
                <w:sz w:val="28"/>
                <w:szCs w:val="28"/>
              </w:rPr>
              <w:t>Лигомина</w:t>
            </w:r>
          </w:p>
          <w:p w:rsidR="00244849" w:rsidRPr="00D058D2" w:rsidRDefault="00244849" w:rsidP="00244849">
            <w:pPr>
              <w:keepNext/>
              <w:overflowPunct w:val="0"/>
              <w:autoSpaceDE w:val="0"/>
              <w:autoSpaceDN w:val="0"/>
              <w:adjustRightInd w:val="0"/>
              <w:ind w:firstLine="0"/>
              <w:textAlignment w:val="baseline"/>
              <w:outlineLvl w:val="0"/>
              <w:rPr>
                <w:sz w:val="28"/>
                <w:szCs w:val="28"/>
              </w:rPr>
            </w:pPr>
            <w:r w:rsidRPr="00D058D2">
              <w:rPr>
                <w:sz w:val="28"/>
                <w:szCs w:val="28"/>
              </w:rPr>
              <w:t>Дмитрий Витальевич</w:t>
            </w:r>
          </w:p>
        </w:tc>
        <w:tc>
          <w:tcPr>
            <w:tcW w:w="5876" w:type="dxa"/>
          </w:tcPr>
          <w:p w:rsidR="00244849" w:rsidRPr="00D058D2" w:rsidRDefault="00244849" w:rsidP="000E6CBD">
            <w:pPr>
              <w:keepNext/>
              <w:overflowPunct w:val="0"/>
              <w:autoSpaceDE w:val="0"/>
              <w:autoSpaceDN w:val="0"/>
              <w:adjustRightInd w:val="0"/>
              <w:ind w:firstLine="0"/>
              <w:textAlignment w:val="baseline"/>
              <w:outlineLvl w:val="0"/>
              <w:rPr>
                <w:sz w:val="28"/>
                <w:szCs w:val="28"/>
              </w:rPr>
            </w:pPr>
            <w:r w:rsidRPr="00D058D2">
              <w:rPr>
                <w:sz w:val="28"/>
                <w:szCs w:val="28"/>
              </w:rPr>
              <w:t>- заместитель директора Департамента по делам инвалидов Министерства труда и социальной защиты Российской Федерации</w:t>
            </w:r>
          </w:p>
          <w:p w:rsidR="000E6CBD" w:rsidRPr="00D058D2" w:rsidRDefault="000E6CBD" w:rsidP="000E6CBD">
            <w:pPr>
              <w:keepNext/>
              <w:overflowPunct w:val="0"/>
              <w:autoSpaceDE w:val="0"/>
              <w:autoSpaceDN w:val="0"/>
              <w:adjustRightInd w:val="0"/>
              <w:ind w:firstLine="0"/>
              <w:textAlignment w:val="baseline"/>
              <w:outlineLvl w:val="0"/>
              <w:rPr>
                <w:sz w:val="16"/>
                <w:szCs w:val="16"/>
              </w:rPr>
            </w:pPr>
          </w:p>
        </w:tc>
      </w:tr>
      <w:tr w:rsidR="00244849" w:rsidRPr="00D058D2" w:rsidTr="00134611">
        <w:tc>
          <w:tcPr>
            <w:tcW w:w="3479" w:type="dxa"/>
          </w:tcPr>
          <w:p w:rsidR="00244849" w:rsidRPr="00D058D2" w:rsidRDefault="00244849" w:rsidP="00244849">
            <w:pPr>
              <w:tabs>
                <w:tab w:val="left" w:pos="4220"/>
              </w:tabs>
              <w:ind w:firstLine="0"/>
              <w:rPr>
                <w:sz w:val="28"/>
                <w:szCs w:val="28"/>
              </w:rPr>
            </w:pPr>
            <w:r w:rsidRPr="00D058D2">
              <w:rPr>
                <w:sz w:val="28"/>
                <w:szCs w:val="28"/>
              </w:rPr>
              <w:t xml:space="preserve">Штангей </w:t>
            </w:r>
          </w:p>
          <w:p w:rsidR="00244849" w:rsidRPr="00D058D2" w:rsidRDefault="00244849" w:rsidP="00244849">
            <w:pPr>
              <w:autoSpaceDE w:val="0"/>
              <w:ind w:firstLine="0"/>
              <w:rPr>
                <w:sz w:val="28"/>
                <w:szCs w:val="28"/>
              </w:rPr>
            </w:pPr>
            <w:r w:rsidRPr="00D058D2">
              <w:rPr>
                <w:sz w:val="28"/>
                <w:szCs w:val="28"/>
              </w:rPr>
              <w:t>Наталья Сергеевна</w:t>
            </w:r>
          </w:p>
        </w:tc>
        <w:tc>
          <w:tcPr>
            <w:tcW w:w="5876" w:type="dxa"/>
          </w:tcPr>
          <w:p w:rsidR="00244849" w:rsidRPr="00D058D2" w:rsidRDefault="00244849" w:rsidP="00244849">
            <w:pPr>
              <w:ind w:firstLine="0"/>
              <w:rPr>
                <w:sz w:val="28"/>
                <w:szCs w:val="28"/>
              </w:rPr>
            </w:pPr>
            <w:r w:rsidRPr="00D058D2">
              <w:rPr>
                <w:sz w:val="28"/>
                <w:szCs w:val="28"/>
              </w:rPr>
              <w:t>- заместитель директора Департамента по делам инвалидов Министерства труда и социальной защиты Российской Федерации</w:t>
            </w:r>
          </w:p>
          <w:p w:rsidR="00244849" w:rsidRPr="00D058D2" w:rsidRDefault="00244849" w:rsidP="00244849">
            <w:pPr>
              <w:autoSpaceDE w:val="0"/>
              <w:ind w:firstLine="0"/>
              <w:rPr>
                <w:sz w:val="16"/>
                <w:szCs w:val="16"/>
              </w:rPr>
            </w:pPr>
          </w:p>
        </w:tc>
      </w:tr>
      <w:tr w:rsidR="00090786" w:rsidRPr="00D058D2" w:rsidTr="00134611">
        <w:trPr>
          <w:trHeight w:val="938"/>
        </w:trPr>
        <w:tc>
          <w:tcPr>
            <w:tcW w:w="3479" w:type="dxa"/>
          </w:tcPr>
          <w:p w:rsidR="00090786" w:rsidRPr="00D058D2" w:rsidRDefault="00090786" w:rsidP="00090786">
            <w:pPr>
              <w:ind w:firstLine="0"/>
              <w:rPr>
                <w:sz w:val="28"/>
                <w:szCs w:val="28"/>
              </w:rPr>
            </w:pPr>
            <w:r w:rsidRPr="00D058D2">
              <w:rPr>
                <w:sz w:val="28"/>
                <w:szCs w:val="28"/>
              </w:rPr>
              <w:t>Благирева</w:t>
            </w:r>
          </w:p>
          <w:p w:rsidR="00090786" w:rsidRPr="00D058D2" w:rsidRDefault="00090786" w:rsidP="00090786">
            <w:pPr>
              <w:ind w:firstLine="0"/>
              <w:rPr>
                <w:sz w:val="28"/>
                <w:szCs w:val="28"/>
              </w:rPr>
            </w:pPr>
            <w:r w:rsidRPr="00D058D2">
              <w:rPr>
                <w:sz w:val="28"/>
                <w:szCs w:val="28"/>
              </w:rPr>
              <w:t>Елена Николаевна</w:t>
            </w:r>
          </w:p>
          <w:p w:rsidR="00090786" w:rsidRPr="00D058D2" w:rsidRDefault="00090786" w:rsidP="00090786">
            <w:pPr>
              <w:ind w:firstLine="0"/>
              <w:rPr>
                <w:sz w:val="28"/>
                <w:szCs w:val="28"/>
              </w:rPr>
            </w:pPr>
          </w:p>
        </w:tc>
        <w:tc>
          <w:tcPr>
            <w:tcW w:w="5876" w:type="dxa"/>
          </w:tcPr>
          <w:p w:rsidR="00090786" w:rsidRPr="00D058D2" w:rsidRDefault="00090786" w:rsidP="00090786">
            <w:pPr>
              <w:keepNext/>
              <w:overflowPunct w:val="0"/>
              <w:autoSpaceDE w:val="0"/>
              <w:autoSpaceDN w:val="0"/>
              <w:adjustRightInd w:val="0"/>
              <w:ind w:firstLine="0"/>
              <w:textAlignment w:val="baseline"/>
              <w:outlineLvl w:val="0"/>
              <w:rPr>
                <w:sz w:val="16"/>
                <w:szCs w:val="16"/>
              </w:rPr>
            </w:pPr>
            <w:r w:rsidRPr="00D058D2">
              <w:rPr>
                <w:sz w:val="28"/>
                <w:szCs w:val="28"/>
              </w:rPr>
              <w:t>- советник Министра культуры Российской Федерации на общественных началах</w:t>
            </w:r>
            <w:r w:rsidRPr="00D058D2">
              <w:rPr>
                <w:sz w:val="28"/>
                <w:szCs w:val="28"/>
              </w:rPr>
              <w:br/>
            </w:r>
          </w:p>
        </w:tc>
      </w:tr>
      <w:tr w:rsidR="00494BA9" w:rsidRPr="00D058D2" w:rsidTr="00134611">
        <w:trPr>
          <w:trHeight w:val="938"/>
        </w:trPr>
        <w:tc>
          <w:tcPr>
            <w:tcW w:w="3479" w:type="dxa"/>
          </w:tcPr>
          <w:p w:rsidR="00494BA9" w:rsidRPr="00D058D2" w:rsidRDefault="00494BA9" w:rsidP="00494BA9">
            <w:pPr>
              <w:keepNext/>
              <w:keepLines/>
              <w:widowControl w:val="0"/>
              <w:tabs>
                <w:tab w:val="left" w:pos="4220"/>
              </w:tabs>
              <w:ind w:firstLine="0"/>
              <w:jc w:val="left"/>
              <w:rPr>
                <w:sz w:val="28"/>
                <w:szCs w:val="28"/>
              </w:rPr>
            </w:pPr>
            <w:r w:rsidRPr="00D058D2">
              <w:rPr>
                <w:sz w:val="28"/>
                <w:szCs w:val="28"/>
              </w:rPr>
              <w:t xml:space="preserve">Аллахвердиева </w:t>
            </w:r>
          </w:p>
          <w:p w:rsidR="00494BA9" w:rsidRPr="00D058D2" w:rsidRDefault="00494BA9" w:rsidP="00494BA9">
            <w:pPr>
              <w:keepNext/>
              <w:keepLines/>
              <w:widowControl w:val="0"/>
              <w:tabs>
                <w:tab w:val="left" w:pos="4220"/>
              </w:tabs>
              <w:ind w:firstLine="0"/>
              <w:jc w:val="left"/>
              <w:rPr>
                <w:sz w:val="28"/>
                <w:szCs w:val="28"/>
              </w:rPr>
            </w:pPr>
            <w:r w:rsidRPr="00D058D2">
              <w:rPr>
                <w:sz w:val="28"/>
                <w:szCs w:val="28"/>
              </w:rPr>
              <w:t>Светлана Анатольевна</w:t>
            </w:r>
          </w:p>
        </w:tc>
        <w:tc>
          <w:tcPr>
            <w:tcW w:w="5876" w:type="dxa"/>
          </w:tcPr>
          <w:p w:rsidR="00494BA9" w:rsidRPr="00D058D2" w:rsidRDefault="00494BA9" w:rsidP="00494BA9">
            <w:pPr>
              <w:keepNext/>
              <w:keepLines/>
              <w:widowControl w:val="0"/>
              <w:ind w:firstLine="0"/>
              <w:rPr>
                <w:sz w:val="28"/>
                <w:szCs w:val="28"/>
              </w:rPr>
            </w:pPr>
            <w:r w:rsidRPr="00D058D2">
              <w:rPr>
                <w:sz w:val="28"/>
                <w:szCs w:val="28"/>
              </w:rPr>
              <w:t>- заместитель Министра социального развития Саратовской области по экономике и финансам</w:t>
            </w:r>
          </w:p>
          <w:p w:rsidR="00494BA9" w:rsidRPr="00D058D2" w:rsidRDefault="00494BA9" w:rsidP="00494BA9">
            <w:pPr>
              <w:keepNext/>
              <w:keepLines/>
              <w:widowControl w:val="0"/>
              <w:tabs>
                <w:tab w:val="left" w:pos="4220"/>
              </w:tabs>
              <w:rPr>
                <w:sz w:val="16"/>
                <w:szCs w:val="16"/>
              </w:rPr>
            </w:pPr>
          </w:p>
        </w:tc>
      </w:tr>
      <w:tr w:rsidR="00494BA9" w:rsidRPr="00D058D2" w:rsidTr="00134611">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Гришин </w:t>
            </w:r>
          </w:p>
          <w:p w:rsidR="00494BA9" w:rsidRPr="00D058D2" w:rsidRDefault="00494BA9" w:rsidP="00494BA9">
            <w:pPr>
              <w:keepNext/>
              <w:keepLines/>
              <w:widowControl w:val="0"/>
              <w:autoSpaceDE w:val="0"/>
              <w:ind w:firstLine="0"/>
              <w:jc w:val="left"/>
              <w:rPr>
                <w:sz w:val="28"/>
                <w:szCs w:val="28"/>
              </w:rPr>
            </w:pPr>
            <w:r w:rsidRPr="00D058D2">
              <w:rPr>
                <w:sz w:val="28"/>
                <w:szCs w:val="28"/>
              </w:rPr>
              <w:t>Вячеслав Леонидович</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президент Общероссийского союза общественных объединений «Союз «Чернобыль» России»</w:t>
            </w:r>
          </w:p>
          <w:p w:rsidR="00494BA9" w:rsidRPr="00D058D2" w:rsidRDefault="00494BA9" w:rsidP="00494BA9">
            <w:pPr>
              <w:keepNext/>
              <w:keepLines/>
              <w:widowControl w:val="0"/>
              <w:autoSpaceDE w:val="0"/>
              <w:ind w:firstLine="0"/>
              <w:rPr>
                <w:sz w:val="16"/>
                <w:szCs w:val="16"/>
              </w:rPr>
            </w:pPr>
          </w:p>
        </w:tc>
      </w:tr>
      <w:tr w:rsidR="00494BA9" w:rsidRPr="00D058D2" w:rsidTr="00134611">
        <w:trPr>
          <w:trHeight w:val="1403"/>
        </w:trPr>
        <w:tc>
          <w:tcPr>
            <w:tcW w:w="3479" w:type="dxa"/>
          </w:tcPr>
          <w:p w:rsidR="00494BA9" w:rsidRPr="00D058D2" w:rsidRDefault="00494BA9" w:rsidP="00494BA9">
            <w:pPr>
              <w:keepNext/>
              <w:keepLines/>
              <w:widowControl w:val="0"/>
              <w:overflowPunct w:val="0"/>
              <w:autoSpaceDE w:val="0"/>
              <w:autoSpaceDN w:val="0"/>
              <w:adjustRightInd w:val="0"/>
              <w:ind w:firstLine="0"/>
              <w:jc w:val="left"/>
              <w:textAlignment w:val="baseline"/>
              <w:outlineLvl w:val="0"/>
              <w:rPr>
                <w:sz w:val="28"/>
                <w:szCs w:val="28"/>
              </w:rPr>
            </w:pPr>
            <w:r w:rsidRPr="00D058D2">
              <w:rPr>
                <w:sz w:val="28"/>
                <w:szCs w:val="28"/>
              </w:rPr>
              <w:t xml:space="preserve">Абрамова </w:t>
            </w:r>
          </w:p>
          <w:p w:rsidR="00494BA9" w:rsidRPr="00D058D2" w:rsidRDefault="00494BA9" w:rsidP="00494BA9">
            <w:pPr>
              <w:keepNext/>
              <w:keepLines/>
              <w:widowControl w:val="0"/>
              <w:overflowPunct w:val="0"/>
              <w:autoSpaceDE w:val="0"/>
              <w:autoSpaceDN w:val="0"/>
              <w:adjustRightInd w:val="0"/>
              <w:ind w:firstLine="0"/>
              <w:jc w:val="left"/>
              <w:textAlignment w:val="baseline"/>
              <w:outlineLvl w:val="0"/>
              <w:rPr>
                <w:sz w:val="28"/>
                <w:szCs w:val="28"/>
              </w:rPr>
            </w:pPr>
            <w:r w:rsidRPr="00D058D2">
              <w:rPr>
                <w:sz w:val="28"/>
                <w:szCs w:val="28"/>
              </w:rPr>
              <w:t>Лидия Павловна</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xml:space="preserve">- вице-президент Общероссийской общественной организации инвалидов «Всероссийское ордена Трудового Красного Знамени общество слепых» </w:t>
            </w:r>
          </w:p>
          <w:p w:rsidR="00494BA9" w:rsidRPr="00D058D2" w:rsidRDefault="00494BA9" w:rsidP="00494BA9">
            <w:pPr>
              <w:keepNext/>
              <w:keepLines/>
              <w:widowControl w:val="0"/>
              <w:autoSpaceDE w:val="0"/>
              <w:ind w:firstLine="0"/>
              <w:rPr>
                <w:sz w:val="16"/>
                <w:szCs w:val="16"/>
              </w:rPr>
            </w:pPr>
          </w:p>
        </w:tc>
      </w:tr>
      <w:tr w:rsidR="00494BA9" w:rsidRPr="00D058D2" w:rsidTr="00134611">
        <w:trPr>
          <w:trHeight w:val="552"/>
        </w:trPr>
        <w:tc>
          <w:tcPr>
            <w:tcW w:w="3479" w:type="dxa"/>
          </w:tcPr>
          <w:p w:rsidR="00494BA9" w:rsidRPr="00D058D2" w:rsidRDefault="00494BA9" w:rsidP="00494BA9">
            <w:pPr>
              <w:ind w:firstLine="0"/>
              <w:rPr>
                <w:sz w:val="28"/>
                <w:szCs w:val="28"/>
              </w:rPr>
            </w:pPr>
            <w:r w:rsidRPr="00D058D2">
              <w:rPr>
                <w:sz w:val="28"/>
                <w:szCs w:val="28"/>
              </w:rPr>
              <w:t xml:space="preserve">Клочко </w:t>
            </w:r>
          </w:p>
          <w:p w:rsidR="00494BA9" w:rsidRPr="00D058D2" w:rsidRDefault="00494BA9" w:rsidP="00494BA9">
            <w:pPr>
              <w:ind w:firstLine="0"/>
              <w:rPr>
                <w:sz w:val="28"/>
                <w:szCs w:val="28"/>
              </w:rPr>
            </w:pPr>
            <w:r w:rsidRPr="00D058D2">
              <w:rPr>
                <w:sz w:val="28"/>
                <w:szCs w:val="28"/>
              </w:rPr>
              <w:t>Елена Юрьевна</w:t>
            </w:r>
          </w:p>
          <w:p w:rsidR="00494BA9" w:rsidRPr="00D058D2" w:rsidRDefault="00494BA9" w:rsidP="00494BA9">
            <w:pPr>
              <w:ind w:firstLine="0"/>
              <w:rPr>
                <w:sz w:val="28"/>
                <w:szCs w:val="28"/>
              </w:rPr>
            </w:pPr>
          </w:p>
          <w:p w:rsidR="00494BA9" w:rsidRPr="00D058D2" w:rsidRDefault="00494BA9" w:rsidP="00494BA9">
            <w:pPr>
              <w:autoSpaceDE w:val="0"/>
              <w:ind w:firstLine="0"/>
              <w:rPr>
                <w:sz w:val="28"/>
                <w:szCs w:val="28"/>
              </w:rPr>
            </w:pPr>
          </w:p>
        </w:tc>
        <w:tc>
          <w:tcPr>
            <w:tcW w:w="5876" w:type="dxa"/>
          </w:tcPr>
          <w:p w:rsidR="00494BA9" w:rsidRPr="00D058D2" w:rsidRDefault="00494BA9" w:rsidP="00494BA9">
            <w:pPr>
              <w:ind w:firstLine="0"/>
              <w:rPr>
                <w:sz w:val="28"/>
                <w:szCs w:val="28"/>
              </w:rPr>
            </w:pPr>
            <w:r w:rsidRPr="00D058D2">
              <w:rPr>
                <w:sz w:val="28"/>
                <w:szCs w:val="28"/>
              </w:rPr>
              <w:lastRenderedPageBreak/>
              <w:t xml:space="preserve">- председатель Всероссийской организации родителей детей-инвалидов и инвалидов старше 18 лет с ментальными и иными </w:t>
            </w:r>
            <w:r w:rsidRPr="00D058D2">
              <w:rPr>
                <w:sz w:val="28"/>
                <w:szCs w:val="28"/>
              </w:rPr>
              <w:lastRenderedPageBreak/>
              <w:t>нарушениями, нуждающихся в представительстве своих интересов (ВОРДИ)</w:t>
            </w:r>
          </w:p>
          <w:p w:rsidR="00494BA9" w:rsidRPr="00D058D2" w:rsidRDefault="00494BA9" w:rsidP="00494BA9">
            <w:pPr>
              <w:ind w:firstLine="0"/>
              <w:rPr>
                <w:sz w:val="16"/>
                <w:szCs w:val="16"/>
              </w:rPr>
            </w:pPr>
          </w:p>
        </w:tc>
      </w:tr>
      <w:tr w:rsidR="00494BA9" w:rsidRPr="00D058D2" w:rsidTr="00134611">
        <w:trPr>
          <w:trHeight w:val="552"/>
        </w:trPr>
        <w:tc>
          <w:tcPr>
            <w:tcW w:w="3479" w:type="dxa"/>
          </w:tcPr>
          <w:p w:rsidR="00494BA9" w:rsidRPr="00D058D2" w:rsidRDefault="00494BA9" w:rsidP="00494BA9">
            <w:pPr>
              <w:keepNext/>
              <w:keepLines/>
              <w:widowControl w:val="0"/>
              <w:ind w:firstLine="0"/>
              <w:jc w:val="left"/>
              <w:rPr>
                <w:sz w:val="28"/>
                <w:szCs w:val="28"/>
              </w:rPr>
            </w:pPr>
            <w:r w:rsidRPr="00D058D2">
              <w:rPr>
                <w:sz w:val="28"/>
                <w:szCs w:val="28"/>
              </w:rPr>
              <w:lastRenderedPageBreak/>
              <w:t>Белькова</w:t>
            </w:r>
          </w:p>
          <w:p w:rsidR="00494BA9" w:rsidRPr="00D058D2" w:rsidRDefault="00494BA9" w:rsidP="00494BA9">
            <w:pPr>
              <w:keepNext/>
              <w:keepLines/>
              <w:widowControl w:val="0"/>
              <w:ind w:firstLine="0"/>
              <w:jc w:val="left"/>
              <w:rPr>
                <w:sz w:val="28"/>
                <w:szCs w:val="28"/>
              </w:rPr>
            </w:pPr>
            <w:r w:rsidRPr="00D058D2">
              <w:rPr>
                <w:sz w:val="28"/>
                <w:szCs w:val="28"/>
              </w:rPr>
              <w:t>Надежда Михайловна</w:t>
            </w:r>
          </w:p>
        </w:tc>
        <w:tc>
          <w:tcPr>
            <w:tcW w:w="5876" w:type="dxa"/>
          </w:tcPr>
          <w:p w:rsidR="00494BA9" w:rsidRPr="00D058D2" w:rsidRDefault="00494BA9" w:rsidP="00494BA9">
            <w:pPr>
              <w:keepNext/>
              <w:keepLines/>
              <w:widowControl w:val="0"/>
              <w:overflowPunct w:val="0"/>
              <w:autoSpaceDE w:val="0"/>
              <w:autoSpaceDN w:val="0"/>
              <w:adjustRightInd w:val="0"/>
              <w:ind w:firstLine="0"/>
              <w:textAlignment w:val="baseline"/>
              <w:outlineLvl w:val="0"/>
              <w:rPr>
                <w:sz w:val="28"/>
                <w:szCs w:val="28"/>
              </w:rPr>
            </w:pPr>
            <w:r w:rsidRPr="00D058D2">
              <w:rPr>
                <w:sz w:val="28"/>
                <w:szCs w:val="28"/>
              </w:rPr>
              <w:t>- председатель правления Межрегиональной общественной организации инвалидов «Пиллигрим»</w:t>
            </w:r>
          </w:p>
          <w:p w:rsidR="00494BA9" w:rsidRPr="00D058D2" w:rsidRDefault="00494BA9" w:rsidP="00494BA9">
            <w:pPr>
              <w:keepNext/>
              <w:keepLines/>
              <w:widowControl w:val="0"/>
              <w:overflowPunct w:val="0"/>
              <w:autoSpaceDE w:val="0"/>
              <w:autoSpaceDN w:val="0"/>
              <w:adjustRightInd w:val="0"/>
              <w:ind w:firstLine="0"/>
              <w:textAlignment w:val="baseline"/>
              <w:outlineLvl w:val="0"/>
              <w:rPr>
                <w:sz w:val="16"/>
                <w:szCs w:val="16"/>
              </w:rPr>
            </w:pPr>
          </w:p>
        </w:tc>
      </w:tr>
      <w:tr w:rsidR="00494BA9" w:rsidRPr="00D058D2" w:rsidTr="00134611">
        <w:trPr>
          <w:trHeight w:val="1119"/>
        </w:trPr>
        <w:tc>
          <w:tcPr>
            <w:tcW w:w="3479" w:type="dxa"/>
          </w:tcPr>
          <w:p w:rsidR="00494BA9" w:rsidRPr="00D058D2" w:rsidRDefault="00494BA9" w:rsidP="00494BA9">
            <w:pPr>
              <w:ind w:firstLine="0"/>
              <w:rPr>
                <w:sz w:val="28"/>
                <w:szCs w:val="28"/>
              </w:rPr>
            </w:pPr>
            <w:r w:rsidRPr="00D058D2">
              <w:rPr>
                <w:sz w:val="28"/>
                <w:szCs w:val="28"/>
              </w:rPr>
              <w:t xml:space="preserve">Рысев </w:t>
            </w:r>
          </w:p>
          <w:p w:rsidR="00494BA9" w:rsidRPr="00D058D2" w:rsidRDefault="00494BA9" w:rsidP="00494BA9">
            <w:pPr>
              <w:ind w:firstLine="0"/>
              <w:rPr>
                <w:sz w:val="28"/>
                <w:szCs w:val="28"/>
              </w:rPr>
            </w:pPr>
            <w:r w:rsidRPr="00D058D2">
              <w:rPr>
                <w:sz w:val="28"/>
                <w:szCs w:val="28"/>
              </w:rPr>
              <w:t>Олег Викторович</w:t>
            </w:r>
            <w:r w:rsidRPr="00D058D2">
              <w:rPr>
                <w:sz w:val="28"/>
                <w:szCs w:val="28"/>
              </w:rPr>
              <w:tab/>
            </w:r>
          </w:p>
          <w:p w:rsidR="00494BA9" w:rsidRPr="00D058D2" w:rsidRDefault="00494BA9" w:rsidP="00494BA9">
            <w:pPr>
              <w:keepNext/>
              <w:keepLines/>
              <w:widowControl w:val="0"/>
              <w:overflowPunct w:val="0"/>
              <w:autoSpaceDE w:val="0"/>
              <w:autoSpaceDN w:val="0"/>
              <w:adjustRightInd w:val="0"/>
              <w:textAlignment w:val="baseline"/>
              <w:outlineLvl w:val="0"/>
              <w:rPr>
                <w:sz w:val="28"/>
                <w:szCs w:val="28"/>
              </w:rPr>
            </w:pPr>
          </w:p>
        </w:tc>
        <w:tc>
          <w:tcPr>
            <w:tcW w:w="5876" w:type="dxa"/>
          </w:tcPr>
          <w:p w:rsidR="00494BA9" w:rsidRPr="00D058D2" w:rsidRDefault="00494BA9" w:rsidP="00494BA9">
            <w:pPr>
              <w:ind w:firstLine="0"/>
              <w:rPr>
                <w:sz w:val="28"/>
                <w:szCs w:val="28"/>
              </w:rPr>
            </w:pPr>
            <w:r w:rsidRPr="00D058D2">
              <w:rPr>
                <w:sz w:val="28"/>
                <w:szCs w:val="28"/>
              </w:rPr>
              <w:t>- заместитель председателя Общероссийской общественной организации инвалидов «Всероссийское общество инвалидов»</w:t>
            </w:r>
          </w:p>
          <w:p w:rsidR="00494BA9" w:rsidRPr="00D058D2" w:rsidRDefault="00494BA9" w:rsidP="00494BA9">
            <w:pPr>
              <w:keepNext/>
              <w:keepLines/>
              <w:widowControl w:val="0"/>
              <w:autoSpaceDE w:val="0"/>
              <w:rPr>
                <w:sz w:val="16"/>
                <w:szCs w:val="16"/>
              </w:rPr>
            </w:pPr>
          </w:p>
        </w:tc>
      </w:tr>
      <w:tr w:rsidR="00494BA9" w:rsidRPr="00D058D2" w:rsidTr="00134611">
        <w:trPr>
          <w:trHeight w:val="977"/>
        </w:trPr>
        <w:tc>
          <w:tcPr>
            <w:tcW w:w="3479" w:type="dxa"/>
          </w:tcPr>
          <w:p w:rsidR="00494BA9" w:rsidRPr="00D058D2" w:rsidRDefault="00494BA9" w:rsidP="00494BA9">
            <w:pPr>
              <w:ind w:firstLine="0"/>
              <w:jc w:val="left"/>
              <w:rPr>
                <w:sz w:val="28"/>
                <w:szCs w:val="28"/>
              </w:rPr>
            </w:pPr>
            <w:r w:rsidRPr="00D058D2">
              <w:rPr>
                <w:sz w:val="28"/>
                <w:szCs w:val="28"/>
              </w:rPr>
              <w:t>Сайфуллин</w:t>
            </w:r>
          </w:p>
          <w:p w:rsidR="00494BA9" w:rsidRPr="00D058D2" w:rsidRDefault="00494BA9" w:rsidP="00494BA9">
            <w:pPr>
              <w:autoSpaceDE w:val="0"/>
              <w:ind w:firstLine="0"/>
              <w:rPr>
                <w:sz w:val="28"/>
                <w:szCs w:val="28"/>
              </w:rPr>
            </w:pPr>
            <w:r w:rsidRPr="00D058D2">
              <w:rPr>
                <w:sz w:val="28"/>
                <w:szCs w:val="28"/>
              </w:rPr>
              <w:t>Валей Галеевич</w:t>
            </w:r>
          </w:p>
        </w:tc>
        <w:tc>
          <w:tcPr>
            <w:tcW w:w="5876" w:type="dxa"/>
          </w:tcPr>
          <w:p w:rsidR="00494BA9" w:rsidRPr="00D058D2" w:rsidRDefault="00494BA9" w:rsidP="00494BA9">
            <w:pPr>
              <w:autoSpaceDE w:val="0"/>
              <w:ind w:firstLine="0"/>
              <w:rPr>
                <w:sz w:val="28"/>
                <w:szCs w:val="28"/>
              </w:rPr>
            </w:pPr>
            <w:r w:rsidRPr="00D058D2">
              <w:rPr>
                <w:sz w:val="28"/>
                <w:szCs w:val="28"/>
              </w:rPr>
              <w:t>- заместитель председателя ОООИВА- «Инвалиды войны»</w:t>
            </w:r>
          </w:p>
          <w:p w:rsidR="00494BA9" w:rsidRPr="00D058D2" w:rsidRDefault="00494BA9" w:rsidP="00494BA9">
            <w:pPr>
              <w:autoSpaceDE w:val="0"/>
              <w:ind w:firstLine="0"/>
              <w:rPr>
                <w:sz w:val="16"/>
                <w:szCs w:val="16"/>
              </w:rPr>
            </w:pPr>
          </w:p>
        </w:tc>
      </w:tr>
      <w:tr w:rsidR="00494BA9" w:rsidRPr="00D058D2" w:rsidTr="00134611">
        <w:trPr>
          <w:trHeight w:val="1403"/>
        </w:trPr>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Дымочка </w:t>
            </w:r>
          </w:p>
          <w:p w:rsidR="00494BA9" w:rsidRPr="00D058D2" w:rsidRDefault="00494BA9" w:rsidP="00494BA9">
            <w:pPr>
              <w:keepNext/>
              <w:keepLines/>
              <w:widowControl w:val="0"/>
              <w:autoSpaceDE w:val="0"/>
              <w:ind w:firstLine="0"/>
              <w:jc w:val="left"/>
              <w:rPr>
                <w:sz w:val="28"/>
                <w:szCs w:val="28"/>
              </w:rPr>
            </w:pPr>
            <w:r w:rsidRPr="00D058D2">
              <w:rPr>
                <w:sz w:val="28"/>
                <w:szCs w:val="28"/>
              </w:rPr>
              <w:t>Михаил Анатольевич</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xml:space="preserve">- руководитель - главный федеральный эксперт по медико-социальной экспертизе ФГБУ «Федеральное бюро медико-социальной экспертизы» Министерства труда и социальной защиты Российской Федерации </w:t>
            </w:r>
          </w:p>
          <w:p w:rsidR="00494BA9" w:rsidRPr="00D058D2" w:rsidRDefault="00494BA9" w:rsidP="00494BA9">
            <w:pPr>
              <w:keepNext/>
              <w:keepLines/>
              <w:widowControl w:val="0"/>
              <w:autoSpaceDE w:val="0"/>
              <w:ind w:firstLine="0"/>
              <w:rPr>
                <w:sz w:val="16"/>
                <w:szCs w:val="16"/>
              </w:rPr>
            </w:pPr>
          </w:p>
        </w:tc>
      </w:tr>
      <w:tr w:rsidR="00494BA9" w:rsidRPr="00D058D2" w:rsidTr="00134611">
        <w:trPr>
          <w:trHeight w:val="1403"/>
        </w:trPr>
        <w:tc>
          <w:tcPr>
            <w:tcW w:w="3479" w:type="dxa"/>
          </w:tcPr>
          <w:p w:rsidR="00494BA9" w:rsidRPr="00D058D2" w:rsidRDefault="00494BA9" w:rsidP="00494BA9">
            <w:pPr>
              <w:autoSpaceDE w:val="0"/>
              <w:ind w:firstLine="0"/>
              <w:rPr>
                <w:sz w:val="28"/>
                <w:szCs w:val="28"/>
              </w:rPr>
            </w:pPr>
            <w:r w:rsidRPr="00D058D2">
              <w:rPr>
                <w:sz w:val="28"/>
                <w:szCs w:val="28"/>
              </w:rPr>
              <w:t>Пономаренко</w:t>
            </w:r>
          </w:p>
          <w:p w:rsidR="00494BA9" w:rsidRPr="00D058D2" w:rsidRDefault="00494BA9" w:rsidP="00494BA9">
            <w:pPr>
              <w:autoSpaceDE w:val="0"/>
              <w:ind w:firstLine="0"/>
              <w:rPr>
                <w:sz w:val="28"/>
                <w:szCs w:val="28"/>
              </w:rPr>
            </w:pPr>
            <w:r w:rsidRPr="00D058D2">
              <w:rPr>
                <w:sz w:val="28"/>
                <w:szCs w:val="28"/>
              </w:rPr>
              <w:t>Геннадий Николаевич</w:t>
            </w:r>
          </w:p>
          <w:p w:rsidR="00494BA9" w:rsidRPr="00D058D2" w:rsidRDefault="00494BA9" w:rsidP="00494BA9">
            <w:pPr>
              <w:autoSpaceDE w:val="0"/>
            </w:pPr>
          </w:p>
        </w:tc>
        <w:tc>
          <w:tcPr>
            <w:tcW w:w="5876" w:type="dxa"/>
          </w:tcPr>
          <w:p w:rsidR="00494BA9" w:rsidRPr="00D058D2" w:rsidRDefault="00494BA9" w:rsidP="00494BA9">
            <w:pPr>
              <w:ind w:firstLine="0"/>
              <w:rPr>
                <w:sz w:val="28"/>
                <w:szCs w:val="28"/>
              </w:rPr>
            </w:pPr>
            <w:r w:rsidRPr="00D058D2">
              <w:rPr>
                <w:sz w:val="28"/>
                <w:szCs w:val="28"/>
              </w:rPr>
              <w:t xml:space="preserve">- </w:t>
            </w:r>
            <w:r w:rsidR="00134611" w:rsidRPr="00D058D2">
              <w:rPr>
                <w:sz w:val="28"/>
                <w:szCs w:val="28"/>
              </w:rPr>
              <w:t xml:space="preserve">генеральный директор </w:t>
            </w:r>
            <w:r w:rsidRPr="00D058D2">
              <w:rPr>
                <w:sz w:val="28"/>
                <w:szCs w:val="28"/>
              </w:rPr>
              <w:t>ФГБУ «Федеральный научный центр реабилитации инвалидов им. Г.А. Альбрехта» Министерства труда и социальной защиты Российской Федерации</w:t>
            </w:r>
          </w:p>
          <w:p w:rsidR="00494BA9" w:rsidRPr="00D058D2" w:rsidRDefault="00494BA9" w:rsidP="00494BA9">
            <w:pPr>
              <w:autoSpaceDE w:val="0"/>
              <w:rPr>
                <w:sz w:val="16"/>
                <w:szCs w:val="16"/>
              </w:rPr>
            </w:pPr>
          </w:p>
        </w:tc>
      </w:tr>
      <w:tr w:rsidR="00494BA9" w:rsidRPr="00D058D2" w:rsidTr="00134611">
        <w:trPr>
          <w:trHeight w:val="1403"/>
        </w:trPr>
        <w:tc>
          <w:tcPr>
            <w:tcW w:w="3479" w:type="dxa"/>
          </w:tcPr>
          <w:p w:rsidR="00494BA9" w:rsidRPr="00D058D2" w:rsidRDefault="00494BA9" w:rsidP="00494BA9">
            <w:pPr>
              <w:keepNext/>
              <w:overflowPunct w:val="0"/>
              <w:autoSpaceDE w:val="0"/>
              <w:autoSpaceDN w:val="0"/>
              <w:adjustRightInd w:val="0"/>
              <w:ind w:firstLine="0"/>
              <w:jc w:val="left"/>
              <w:textAlignment w:val="baseline"/>
              <w:outlineLvl w:val="0"/>
              <w:rPr>
                <w:sz w:val="28"/>
                <w:szCs w:val="28"/>
              </w:rPr>
            </w:pPr>
            <w:r w:rsidRPr="00D058D2">
              <w:rPr>
                <w:sz w:val="28"/>
                <w:szCs w:val="28"/>
              </w:rPr>
              <w:t>Помников</w:t>
            </w:r>
          </w:p>
          <w:p w:rsidR="00494BA9" w:rsidRPr="00D058D2" w:rsidRDefault="00494BA9" w:rsidP="00494BA9">
            <w:pPr>
              <w:autoSpaceDE w:val="0"/>
              <w:ind w:firstLine="34"/>
            </w:pPr>
            <w:r w:rsidRPr="00D058D2">
              <w:rPr>
                <w:sz w:val="28"/>
                <w:szCs w:val="28"/>
              </w:rPr>
              <w:t>Виктор Григорьевич</w:t>
            </w:r>
          </w:p>
        </w:tc>
        <w:tc>
          <w:tcPr>
            <w:tcW w:w="5876" w:type="dxa"/>
          </w:tcPr>
          <w:p w:rsidR="00494BA9" w:rsidRPr="00D058D2" w:rsidRDefault="00494BA9" w:rsidP="00494BA9">
            <w:pPr>
              <w:keepNext/>
              <w:overflowPunct w:val="0"/>
              <w:autoSpaceDE w:val="0"/>
              <w:autoSpaceDN w:val="0"/>
              <w:adjustRightInd w:val="0"/>
              <w:ind w:firstLine="0"/>
              <w:textAlignment w:val="baseline"/>
              <w:outlineLvl w:val="0"/>
              <w:rPr>
                <w:sz w:val="28"/>
                <w:szCs w:val="28"/>
              </w:rPr>
            </w:pPr>
            <w:r w:rsidRPr="00D058D2">
              <w:rPr>
                <w:sz w:val="28"/>
                <w:szCs w:val="28"/>
              </w:rPr>
              <w:t>- ректор ФГБОУ ДПО «Санкт-Петербургский институт усовершенствования врачей-экспертов» Министерства труда и социальной защиты Российской Федерации</w:t>
            </w:r>
          </w:p>
          <w:p w:rsidR="00494BA9" w:rsidRPr="00D058D2" w:rsidRDefault="00494BA9" w:rsidP="00494BA9">
            <w:pPr>
              <w:autoSpaceDE w:val="0"/>
              <w:rPr>
                <w:sz w:val="16"/>
                <w:szCs w:val="16"/>
              </w:rPr>
            </w:pPr>
          </w:p>
        </w:tc>
      </w:tr>
      <w:tr w:rsidR="00494BA9" w:rsidRPr="00D058D2" w:rsidTr="00134611">
        <w:trPr>
          <w:trHeight w:val="898"/>
        </w:trPr>
        <w:tc>
          <w:tcPr>
            <w:tcW w:w="3479" w:type="dxa"/>
          </w:tcPr>
          <w:p w:rsidR="00494BA9" w:rsidRPr="00D058D2" w:rsidRDefault="00494BA9" w:rsidP="00494BA9">
            <w:pPr>
              <w:keepNext/>
              <w:keepLines/>
              <w:widowControl w:val="0"/>
              <w:overflowPunct w:val="0"/>
              <w:autoSpaceDE w:val="0"/>
              <w:autoSpaceDN w:val="0"/>
              <w:adjustRightInd w:val="0"/>
              <w:ind w:firstLine="0"/>
              <w:textAlignment w:val="baseline"/>
              <w:outlineLvl w:val="0"/>
              <w:rPr>
                <w:sz w:val="28"/>
                <w:szCs w:val="28"/>
              </w:rPr>
            </w:pPr>
            <w:r w:rsidRPr="00D058D2">
              <w:rPr>
                <w:sz w:val="28"/>
                <w:szCs w:val="28"/>
              </w:rPr>
              <w:t>Аминова</w:t>
            </w:r>
          </w:p>
          <w:p w:rsidR="00494BA9" w:rsidRPr="00D058D2" w:rsidRDefault="00494BA9" w:rsidP="00494BA9">
            <w:pPr>
              <w:keepNext/>
              <w:keepLines/>
              <w:widowControl w:val="0"/>
              <w:overflowPunct w:val="0"/>
              <w:autoSpaceDE w:val="0"/>
              <w:autoSpaceDN w:val="0"/>
              <w:adjustRightInd w:val="0"/>
              <w:ind w:firstLine="0"/>
              <w:textAlignment w:val="baseline"/>
              <w:outlineLvl w:val="0"/>
              <w:rPr>
                <w:sz w:val="28"/>
                <w:szCs w:val="28"/>
              </w:rPr>
            </w:pPr>
            <w:r w:rsidRPr="00D058D2">
              <w:rPr>
                <w:sz w:val="28"/>
                <w:szCs w:val="28"/>
              </w:rPr>
              <w:t>Светлана Даниловна</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руководитель - главный эксперт по медико-социальной экспертизе работников организаций отдельных отраслей промышленности с особо опасными условиями труда и населения отдельных территорий ФКУ «Главное бюро медико-социальной экспертизы» ФМБА России</w:t>
            </w:r>
          </w:p>
          <w:p w:rsidR="00494BA9" w:rsidRPr="00D058D2" w:rsidRDefault="00494BA9" w:rsidP="00494BA9">
            <w:pPr>
              <w:keepNext/>
              <w:keepLines/>
              <w:widowControl w:val="0"/>
              <w:autoSpaceDE w:val="0"/>
              <w:ind w:firstLine="0"/>
              <w:rPr>
                <w:sz w:val="16"/>
                <w:szCs w:val="16"/>
              </w:rPr>
            </w:pPr>
          </w:p>
        </w:tc>
      </w:tr>
      <w:tr w:rsidR="00494BA9" w:rsidRPr="00D058D2" w:rsidTr="00134611">
        <w:trPr>
          <w:trHeight w:val="898"/>
        </w:trPr>
        <w:tc>
          <w:tcPr>
            <w:tcW w:w="3479" w:type="dxa"/>
          </w:tcPr>
          <w:p w:rsidR="00494BA9" w:rsidRPr="00D058D2" w:rsidRDefault="00494BA9" w:rsidP="00494BA9">
            <w:pPr>
              <w:autoSpaceDE w:val="0"/>
              <w:ind w:firstLine="0"/>
              <w:rPr>
                <w:sz w:val="28"/>
                <w:szCs w:val="28"/>
              </w:rPr>
            </w:pPr>
            <w:r w:rsidRPr="00D058D2">
              <w:rPr>
                <w:sz w:val="28"/>
                <w:szCs w:val="28"/>
              </w:rPr>
              <w:t>Морозова</w:t>
            </w:r>
          </w:p>
          <w:p w:rsidR="00494BA9" w:rsidRPr="00D058D2" w:rsidRDefault="00494BA9" w:rsidP="00494BA9">
            <w:pPr>
              <w:autoSpaceDE w:val="0"/>
              <w:ind w:firstLine="0"/>
              <w:rPr>
                <w:sz w:val="28"/>
                <w:szCs w:val="28"/>
              </w:rPr>
            </w:pPr>
            <w:r w:rsidRPr="00D058D2">
              <w:rPr>
                <w:sz w:val="28"/>
                <w:szCs w:val="28"/>
              </w:rPr>
              <w:t>Елена Валерьевна</w:t>
            </w:r>
          </w:p>
          <w:p w:rsidR="00494BA9" w:rsidRPr="00D058D2" w:rsidRDefault="00494BA9" w:rsidP="00494BA9">
            <w:pPr>
              <w:autoSpaceDE w:val="0"/>
              <w:rPr>
                <w:sz w:val="28"/>
                <w:szCs w:val="28"/>
              </w:rPr>
            </w:pPr>
          </w:p>
        </w:tc>
        <w:tc>
          <w:tcPr>
            <w:tcW w:w="5876" w:type="dxa"/>
          </w:tcPr>
          <w:p w:rsidR="00494BA9" w:rsidRPr="00D058D2" w:rsidRDefault="00494BA9" w:rsidP="00494BA9">
            <w:pPr>
              <w:keepNext/>
              <w:overflowPunct w:val="0"/>
              <w:autoSpaceDE w:val="0"/>
              <w:autoSpaceDN w:val="0"/>
              <w:adjustRightInd w:val="0"/>
              <w:ind w:firstLine="0"/>
              <w:textAlignment w:val="baseline"/>
              <w:outlineLvl w:val="0"/>
              <w:rPr>
                <w:sz w:val="28"/>
                <w:szCs w:val="28"/>
              </w:rPr>
            </w:pPr>
            <w:r w:rsidRPr="00D058D2">
              <w:rPr>
                <w:sz w:val="28"/>
                <w:szCs w:val="28"/>
              </w:rPr>
              <w:t>- руководитель Центра социальной, профессиональной и психологической экспертно-реабилитационной диагностики и реабилитации ФГБУ «Федеральное бюро медико-социальной экспертизы» Министерства труда и социальной защиты Российской Федерации</w:t>
            </w:r>
          </w:p>
          <w:p w:rsidR="00134611" w:rsidRPr="00D058D2" w:rsidRDefault="00134611" w:rsidP="00494BA9">
            <w:pPr>
              <w:keepNext/>
              <w:overflowPunct w:val="0"/>
              <w:autoSpaceDE w:val="0"/>
              <w:autoSpaceDN w:val="0"/>
              <w:adjustRightInd w:val="0"/>
              <w:ind w:firstLine="0"/>
              <w:textAlignment w:val="baseline"/>
              <w:outlineLvl w:val="0"/>
              <w:rPr>
                <w:sz w:val="16"/>
                <w:szCs w:val="16"/>
              </w:rPr>
            </w:pPr>
          </w:p>
        </w:tc>
      </w:tr>
      <w:tr w:rsidR="00494BA9" w:rsidRPr="00D058D2" w:rsidTr="00134611">
        <w:trPr>
          <w:trHeight w:val="898"/>
        </w:trPr>
        <w:tc>
          <w:tcPr>
            <w:tcW w:w="3479" w:type="dxa"/>
          </w:tcPr>
          <w:p w:rsidR="00494BA9" w:rsidRPr="00D058D2" w:rsidRDefault="00494BA9" w:rsidP="00494BA9">
            <w:pPr>
              <w:autoSpaceDE w:val="0"/>
              <w:ind w:firstLine="0"/>
              <w:rPr>
                <w:sz w:val="28"/>
                <w:szCs w:val="28"/>
              </w:rPr>
            </w:pPr>
            <w:r w:rsidRPr="00D058D2">
              <w:rPr>
                <w:sz w:val="28"/>
                <w:szCs w:val="28"/>
              </w:rPr>
              <w:lastRenderedPageBreak/>
              <w:t xml:space="preserve">Владимирова </w:t>
            </w:r>
          </w:p>
          <w:p w:rsidR="00494BA9" w:rsidRPr="00D058D2" w:rsidRDefault="00494BA9" w:rsidP="00494BA9">
            <w:pPr>
              <w:autoSpaceDE w:val="0"/>
              <w:ind w:firstLine="0"/>
              <w:rPr>
                <w:sz w:val="28"/>
                <w:szCs w:val="28"/>
              </w:rPr>
            </w:pPr>
            <w:r w:rsidRPr="00D058D2">
              <w:rPr>
                <w:sz w:val="28"/>
                <w:szCs w:val="28"/>
              </w:rPr>
              <w:t xml:space="preserve">Оксана Николаевна </w:t>
            </w:r>
          </w:p>
          <w:p w:rsidR="00494BA9" w:rsidRPr="00D058D2" w:rsidRDefault="00494BA9" w:rsidP="00494BA9">
            <w:pPr>
              <w:autoSpaceDE w:val="0"/>
              <w:rPr>
                <w:sz w:val="28"/>
                <w:szCs w:val="28"/>
              </w:rPr>
            </w:pPr>
          </w:p>
        </w:tc>
        <w:tc>
          <w:tcPr>
            <w:tcW w:w="5876" w:type="dxa"/>
          </w:tcPr>
          <w:p w:rsidR="00494BA9" w:rsidRPr="00D058D2" w:rsidRDefault="00494BA9" w:rsidP="00494BA9">
            <w:pPr>
              <w:keepNext/>
              <w:overflowPunct w:val="0"/>
              <w:autoSpaceDE w:val="0"/>
              <w:autoSpaceDN w:val="0"/>
              <w:adjustRightInd w:val="0"/>
              <w:ind w:firstLine="0"/>
              <w:textAlignment w:val="baseline"/>
              <w:outlineLvl w:val="0"/>
              <w:rPr>
                <w:sz w:val="28"/>
                <w:szCs w:val="28"/>
              </w:rPr>
            </w:pPr>
            <w:r w:rsidRPr="00D058D2">
              <w:rPr>
                <w:sz w:val="28"/>
                <w:szCs w:val="28"/>
              </w:rPr>
              <w:t>- директор Института реаб</w:t>
            </w:r>
            <w:r w:rsidR="00134611" w:rsidRPr="00D058D2">
              <w:rPr>
                <w:sz w:val="28"/>
                <w:szCs w:val="28"/>
              </w:rPr>
              <w:t xml:space="preserve">илитации и абилитации инвалидов </w:t>
            </w:r>
            <w:r w:rsidRPr="00D058D2">
              <w:rPr>
                <w:sz w:val="28"/>
                <w:szCs w:val="28"/>
              </w:rPr>
              <w:t>ФГБУ «Федеральный научный центр реабилитации инвалидов</w:t>
            </w:r>
            <w:r w:rsidRPr="00D058D2">
              <w:rPr>
                <w:sz w:val="28"/>
                <w:szCs w:val="28"/>
              </w:rPr>
              <w:br/>
              <w:t>им. Г.А. Альбрехта» Министерства труда и социальной защиты Российской Федерации</w:t>
            </w:r>
          </w:p>
          <w:p w:rsidR="00494BA9" w:rsidRPr="00D058D2" w:rsidRDefault="00494BA9" w:rsidP="00494BA9">
            <w:pPr>
              <w:keepNext/>
              <w:overflowPunct w:val="0"/>
              <w:autoSpaceDE w:val="0"/>
              <w:autoSpaceDN w:val="0"/>
              <w:adjustRightInd w:val="0"/>
              <w:textAlignment w:val="baseline"/>
              <w:outlineLvl w:val="0"/>
              <w:rPr>
                <w:sz w:val="16"/>
                <w:szCs w:val="16"/>
              </w:rPr>
            </w:pPr>
          </w:p>
        </w:tc>
      </w:tr>
      <w:tr w:rsidR="00494BA9" w:rsidRPr="00D058D2" w:rsidTr="00134611">
        <w:trPr>
          <w:trHeight w:val="898"/>
        </w:trPr>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Жукова </w:t>
            </w:r>
          </w:p>
          <w:p w:rsidR="00494BA9" w:rsidRPr="00D058D2" w:rsidRDefault="00494BA9" w:rsidP="00494BA9">
            <w:pPr>
              <w:keepNext/>
              <w:keepLines/>
              <w:widowControl w:val="0"/>
              <w:autoSpaceDE w:val="0"/>
              <w:ind w:firstLine="0"/>
              <w:jc w:val="left"/>
              <w:rPr>
                <w:sz w:val="28"/>
                <w:szCs w:val="28"/>
              </w:rPr>
            </w:pPr>
            <w:r w:rsidRPr="00D058D2">
              <w:rPr>
                <w:sz w:val="28"/>
                <w:szCs w:val="28"/>
              </w:rPr>
              <w:t>Евгения Валерьевна</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заведующий отделения практико-инновационных методов социальной, профессиональной и психологической реабилитации и абилитации инвалидов ФГБУ «Федеральное бюро медико-социальной экспертизы» Министерства труда и социальной защиты Российской Федерации</w:t>
            </w:r>
          </w:p>
          <w:p w:rsidR="00494BA9" w:rsidRPr="00D058D2" w:rsidRDefault="00494BA9" w:rsidP="00494BA9">
            <w:pPr>
              <w:keepNext/>
              <w:keepLines/>
              <w:widowControl w:val="0"/>
              <w:autoSpaceDE w:val="0"/>
              <w:ind w:firstLine="0"/>
              <w:rPr>
                <w:sz w:val="16"/>
                <w:szCs w:val="16"/>
              </w:rPr>
            </w:pPr>
          </w:p>
        </w:tc>
      </w:tr>
      <w:tr w:rsidR="00494BA9" w:rsidRPr="00D058D2" w:rsidTr="00134611">
        <w:trPr>
          <w:trHeight w:val="2539"/>
        </w:trPr>
        <w:tc>
          <w:tcPr>
            <w:tcW w:w="3479" w:type="dxa"/>
          </w:tcPr>
          <w:p w:rsidR="00494BA9" w:rsidRPr="00D058D2" w:rsidRDefault="00494BA9" w:rsidP="00494BA9">
            <w:pPr>
              <w:ind w:firstLine="0"/>
              <w:rPr>
                <w:sz w:val="28"/>
                <w:szCs w:val="28"/>
              </w:rPr>
            </w:pPr>
            <w:r w:rsidRPr="00D058D2">
              <w:rPr>
                <w:sz w:val="28"/>
                <w:szCs w:val="28"/>
              </w:rPr>
              <w:t>Безруких</w:t>
            </w:r>
          </w:p>
          <w:p w:rsidR="00494BA9" w:rsidRPr="00D058D2" w:rsidRDefault="00494BA9" w:rsidP="00494BA9">
            <w:pPr>
              <w:ind w:firstLine="0"/>
              <w:rPr>
                <w:sz w:val="28"/>
                <w:szCs w:val="28"/>
              </w:rPr>
            </w:pPr>
            <w:r w:rsidRPr="00D058D2">
              <w:rPr>
                <w:sz w:val="28"/>
                <w:szCs w:val="28"/>
              </w:rPr>
              <w:t>Игорь Геннадьевич</w:t>
            </w:r>
          </w:p>
          <w:p w:rsidR="00494BA9" w:rsidRPr="00D058D2" w:rsidRDefault="00494BA9" w:rsidP="00494BA9">
            <w:pPr>
              <w:ind w:firstLine="0"/>
              <w:rPr>
                <w:sz w:val="28"/>
                <w:szCs w:val="28"/>
              </w:rPr>
            </w:pPr>
          </w:p>
        </w:tc>
        <w:tc>
          <w:tcPr>
            <w:tcW w:w="5876" w:type="dxa"/>
          </w:tcPr>
          <w:p w:rsidR="00494BA9" w:rsidRPr="00D058D2" w:rsidRDefault="00494BA9" w:rsidP="00494BA9">
            <w:pPr>
              <w:keepNext/>
              <w:overflowPunct w:val="0"/>
              <w:autoSpaceDE w:val="0"/>
              <w:autoSpaceDN w:val="0"/>
              <w:adjustRightInd w:val="0"/>
              <w:ind w:firstLine="0"/>
              <w:textAlignment w:val="baseline"/>
              <w:outlineLvl w:val="0"/>
              <w:rPr>
                <w:sz w:val="28"/>
                <w:szCs w:val="28"/>
              </w:rPr>
            </w:pPr>
            <w:r w:rsidRPr="00D058D2">
              <w:rPr>
                <w:sz w:val="28"/>
                <w:szCs w:val="28"/>
              </w:rPr>
              <w:t>- член Совета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председатель регионального отделения ВОРДИ Республики Удмуртия</w:t>
            </w:r>
          </w:p>
          <w:p w:rsidR="00494BA9" w:rsidRPr="00D058D2" w:rsidRDefault="00494BA9" w:rsidP="00494BA9">
            <w:pPr>
              <w:keepNext/>
              <w:overflowPunct w:val="0"/>
              <w:autoSpaceDE w:val="0"/>
              <w:autoSpaceDN w:val="0"/>
              <w:adjustRightInd w:val="0"/>
              <w:ind w:firstLine="0"/>
              <w:textAlignment w:val="baseline"/>
              <w:outlineLvl w:val="0"/>
              <w:rPr>
                <w:sz w:val="16"/>
                <w:szCs w:val="16"/>
              </w:rPr>
            </w:pPr>
          </w:p>
        </w:tc>
      </w:tr>
      <w:tr w:rsidR="00494BA9" w:rsidRPr="00D058D2" w:rsidTr="00134611">
        <w:tc>
          <w:tcPr>
            <w:tcW w:w="3479" w:type="dxa"/>
          </w:tcPr>
          <w:p w:rsidR="00494BA9" w:rsidRPr="00D058D2" w:rsidRDefault="00494BA9" w:rsidP="00494BA9">
            <w:pPr>
              <w:pStyle w:val="Default"/>
              <w:ind w:firstLine="0"/>
              <w:rPr>
                <w:sz w:val="28"/>
                <w:szCs w:val="26"/>
              </w:rPr>
            </w:pPr>
            <w:r w:rsidRPr="00D058D2">
              <w:rPr>
                <w:sz w:val="28"/>
                <w:szCs w:val="26"/>
              </w:rPr>
              <w:t xml:space="preserve">Тараненко </w:t>
            </w:r>
          </w:p>
          <w:p w:rsidR="00494BA9" w:rsidRPr="00D058D2" w:rsidRDefault="00494BA9" w:rsidP="00494BA9">
            <w:pPr>
              <w:pStyle w:val="Default"/>
              <w:ind w:firstLine="0"/>
              <w:rPr>
                <w:sz w:val="28"/>
                <w:szCs w:val="26"/>
              </w:rPr>
            </w:pPr>
            <w:r w:rsidRPr="00D058D2">
              <w:rPr>
                <w:sz w:val="28"/>
                <w:szCs w:val="26"/>
              </w:rPr>
              <w:t xml:space="preserve">Владимир Викторович </w:t>
            </w:r>
          </w:p>
          <w:p w:rsidR="00494BA9" w:rsidRPr="00D058D2" w:rsidRDefault="00494BA9" w:rsidP="00494BA9">
            <w:pPr>
              <w:autoSpaceDE w:val="0"/>
              <w:rPr>
                <w:sz w:val="28"/>
                <w:szCs w:val="28"/>
              </w:rPr>
            </w:pPr>
          </w:p>
        </w:tc>
        <w:tc>
          <w:tcPr>
            <w:tcW w:w="5876" w:type="dxa"/>
          </w:tcPr>
          <w:p w:rsidR="00494BA9" w:rsidRPr="00D058D2" w:rsidRDefault="00494BA9" w:rsidP="00494BA9">
            <w:pPr>
              <w:pStyle w:val="Default"/>
              <w:ind w:firstLine="0"/>
              <w:rPr>
                <w:rFonts w:eastAsia="Times New Roman"/>
                <w:color w:val="auto"/>
                <w:sz w:val="28"/>
                <w:szCs w:val="28"/>
                <w:lang w:eastAsia="ar-SA"/>
              </w:rPr>
            </w:pPr>
            <w:r w:rsidRPr="00D058D2">
              <w:rPr>
                <w:rFonts w:eastAsia="Times New Roman"/>
                <w:color w:val="auto"/>
                <w:sz w:val="28"/>
                <w:szCs w:val="28"/>
                <w:lang w:eastAsia="ar-SA"/>
              </w:rPr>
              <w:t xml:space="preserve">- председатель регионального отделения </w:t>
            </w:r>
            <w:r w:rsidRPr="00D058D2">
              <w:rPr>
                <w:sz w:val="28"/>
                <w:szCs w:val="28"/>
              </w:rPr>
              <w:t xml:space="preserve">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w:t>
            </w:r>
            <w:r w:rsidRPr="00D058D2">
              <w:rPr>
                <w:rFonts w:eastAsia="Times New Roman"/>
                <w:color w:val="auto"/>
                <w:sz w:val="28"/>
                <w:szCs w:val="28"/>
                <w:lang w:eastAsia="ar-SA"/>
              </w:rPr>
              <w:t xml:space="preserve"> Белгородская область, руководитель направления ВОРДИ «Доступная среда» </w:t>
            </w:r>
          </w:p>
          <w:p w:rsidR="00494BA9" w:rsidRPr="00D058D2" w:rsidRDefault="00494BA9" w:rsidP="00494BA9">
            <w:pPr>
              <w:autoSpaceDE w:val="0"/>
              <w:rPr>
                <w:sz w:val="16"/>
                <w:szCs w:val="16"/>
              </w:rPr>
            </w:pPr>
          </w:p>
        </w:tc>
      </w:tr>
      <w:tr w:rsidR="00494BA9" w:rsidRPr="00D058D2" w:rsidTr="00134611">
        <w:tc>
          <w:tcPr>
            <w:tcW w:w="3479" w:type="dxa"/>
          </w:tcPr>
          <w:p w:rsidR="00494BA9" w:rsidRPr="00D058D2" w:rsidRDefault="00494BA9" w:rsidP="00494BA9">
            <w:pPr>
              <w:autoSpaceDE w:val="0"/>
              <w:ind w:firstLine="0"/>
              <w:rPr>
                <w:sz w:val="28"/>
                <w:szCs w:val="28"/>
              </w:rPr>
            </w:pPr>
            <w:r w:rsidRPr="00D058D2">
              <w:rPr>
                <w:sz w:val="28"/>
                <w:szCs w:val="28"/>
              </w:rPr>
              <w:t>Фадеев</w:t>
            </w:r>
          </w:p>
          <w:p w:rsidR="00494BA9" w:rsidRPr="00D058D2" w:rsidRDefault="00494BA9" w:rsidP="00494BA9">
            <w:pPr>
              <w:autoSpaceDE w:val="0"/>
              <w:ind w:firstLine="0"/>
              <w:rPr>
                <w:sz w:val="28"/>
                <w:szCs w:val="28"/>
              </w:rPr>
            </w:pPr>
            <w:r w:rsidRPr="00D058D2">
              <w:rPr>
                <w:sz w:val="28"/>
                <w:szCs w:val="28"/>
              </w:rPr>
              <w:t>Олег Анатольевич</w:t>
            </w:r>
          </w:p>
          <w:p w:rsidR="00494BA9" w:rsidRPr="00D058D2" w:rsidRDefault="00494BA9" w:rsidP="00494BA9">
            <w:pPr>
              <w:ind w:firstLine="0"/>
              <w:rPr>
                <w:sz w:val="28"/>
                <w:szCs w:val="28"/>
              </w:rPr>
            </w:pPr>
          </w:p>
        </w:tc>
        <w:tc>
          <w:tcPr>
            <w:tcW w:w="5876" w:type="dxa"/>
          </w:tcPr>
          <w:p w:rsidR="00494BA9" w:rsidRPr="00D058D2" w:rsidRDefault="00494BA9" w:rsidP="00494BA9">
            <w:pPr>
              <w:autoSpaceDE w:val="0"/>
              <w:ind w:firstLine="0"/>
              <w:rPr>
                <w:sz w:val="28"/>
                <w:szCs w:val="28"/>
              </w:rPr>
            </w:pPr>
            <w:r w:rsidRPr="00D058D2">
              <w:rPr>
                <w:sz w:val="28"/>
                <w:szCs w:val="28"/>
              </w:rPr>
              <w:t xml:space="preserve">- </w:t>
            </w:r>
            <w:r w:rsidRPr="00D058D2">
              <w:t xml:space="preserve"> </w:t>
            </w:r>
            <w:r w:rsidRPr="00D058D2">
              <w:rPr>
                <w:sz w:val="28"/>
                <w:szCs w:val="28"/>
              </w:rPr>
              <w:t>главный советник аппарата полномочного представителя Президента Российской Федерации в Сибирском федеральном округе</w:t>
            </w:r>
          </w:p>
          <w:p w:rsidR="00494BA9" w:rsidRPr="00D058D2" w:rsidRDefault="00494BA9" w:rsidP="00494BA9">
            <w:pPr>
              <w:keepNext/>
              <w:overflowPunct w:val="0"/>
              <w:autoSpaceDE w:val="0"/>
              <w:autoSpaceDN w:val="0"/>
              <w:adjustRightInd w:val="0"/>
              <w:ind w:firstLine="0"/>
              <w:textAlignment w:val="baseline"/>
              <w:outlineLvl w:val="0"/>
              <w:rPr>
                <w:sz w:val="16"/>
                <w:szCs w:val="16"/>
                <w:vertAlign w:val="subscript"/>
              </w:rPr>
            </w:pPr>
          </w:p>
        </w:tc>
      </w:tr>
      <w:tr w:rsidR="00494BA9" w:rsidRPr="00D058D2" w:rsidTr="00134611">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Лорер </w:t>
            </w:r>
          </w:p>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Виктория Валерьевна </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начальник сектора мониторинга систем реабилитации и абилитации  ФГБУ «Федеральный научный центр реабилитации инвалидов им. Г.А. Альбрехта» Министерства труда и социальной защиты Российской Федерации</w:t>
            </w:r>
          </w:p>
          <w:p w:rsidR="00494BA9" w:rsidRPr="00D058D2" w:rsidRDefault="00494BA9" w:rsidP="00494BA9">
            <w:pPr>
              <w:keepNext/>
              <w:keepLines/>
              <w:widowControl w:val="0"/>
              <w:autoSpaceDE w:val="0"/>
              <w:ind w:firstLine="0"/>
              <w:rPr>
                <w:sz w:val="16"/>
                <w:szCs w:val="16"/>
              </w:rPr>
            </w:pPr>
          </w:p>
        </w:tc>
      </w:tr>
      <w:tr w:rsidR="00494BA9" w:rsidRPr="00D058D2" w:rsidTr="00134611">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Марковская </w:t>
            </w:r>
          </w:p>
          <w:p w:rsidR="00494BA9" w:rsidRPr="00D058D2" w:rsidRDefault="00494BA9" w:rsidP="00494BA9">
            <w:pPr>
              <w:keepNext/>
              <w:keepLines/>
              <w:widowControl w:val="0"/>
              <w:autoSpaceDE w:val="0"/>
              <w:ind w:firstLine="0"/>
              <w:jc w:val="left"/>
              <w:rPr>
                <w:sz w:val="28"/>
                <w:szCs w:val="28"/>
              </w:rPr>
            </w:pPr>
            <w:r w:rsidRPr="00D058D2">
              <w:rPr>
                <w:sz w:val="28"/>
                <w:szCs w:val="28"/>
              </w:rPr>
              <w:t xml:space="preserve">Анастасия Владимировна </w:t>
            </w: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xml:space="preserve">- начальник отдела методологии обеспечения инвалидов техническими средствами реабилитации Департамента социальных программ и сводно-аналитической работы </w:t>
            </w:r>
            <w:r w:rsidRPr="00D058D2">
              <w:rPr>
                <w:sz w:val="28"/>
                <w:szCs w:val="28"/>
              </w:rPr>
              <w:lastRenderedPageBreak/>
              <w:t xml:space="preserve">Фонда социального страхования </w:t>
            </w:r>
            <w:r w:rsidR="00134611" w:rsidRPr="00D058D2">
              <w:rPr>
                <w:sz w:val="28"/>
                <w:szCs w:val="28"/>
              </w:rPr>
              <w:t>Российской Федерации</w:t>
            </w:r>
          </w:p>
          <w:p w:rsidR="00494BA9" w:rsidRPr="00D058D2" w:rsidRDefault="00494BA9" w:rsidP="00494BA9">
            <w:pPr>
              <w:keepNext/>
              <w:keepLines/>
              <w:widowControl w:val="0"/>
              <w:autoSpaceDE w:val="0"/>
              <w:ind w:firstLine="0"/>
              <w:rPr>
                <w:sz w:val="16"/>
                <w:szCs w:val="16"/>
              </w:rPr>
            </w:pPr>
          </w:p>
        </w:tc>
      </w:tr>
      <w:tr w:rsidR="00494BA9" w:rsidRPr="00D058D2" w:rsidTr="00134611">
        <w:tc>
          <w:tcPr>
            <w:tcW w:w="3479" w:type="dxa"/>
          </w:tcPr>
          <w:p w:rsidR="00494BA9" w:rsidRPr="00D058D2" w:rsidRDefault="00494BA9" w:rsidP="00494BA9">
            <w:pPr>
              <w:keepNext/>
              <w:keepLines/>
              <w:widowControl w:val="0"/>
              <w:autoSpaceDE w:val="0"/>
              <w:ind w:firstLine="0"/>
              <w:jc w:val="left"/>
              <w:rPr>
                <w:sz w:val="28"/>
                <w:szCs w:val="28"/>
              </w:rPr>
            </w:pPr>
            <w:r w:rsidRPr="00D058D2">
              <w:rPr>
                <w:sz w:val="28"/>
                <w:szCs w:val="28"/>
              </w:rPr>
              <w:lastRenderedPageBreak/>
              <w:t xml:space="preserve">Денисова </w:t>
            </w:r>
          </w:p>
          <w:p w:rsidR="00494BA9" w:rsidRPr="00D058D2" w:rsidRDefault="00494BA9" w:rsidP="00494BA9">
            <w:pPr>
              <w:keepNext/>
              <w:keepLines/>
              <w:widowControl w:val="0"/>
              <w:autoSpaceDE w:val="0"/>
              <w:ind w:firstLine="0"/>
              <w:jc w:val="left"/>
              <w:rPr>
                <w:sz w:val="28"/>
                <w:szCs w:val="28"/>
              </w:rPr>
            </w:pPr>
            <w:r w:rsidRPr="00D058D2">
              <w:rPr>
                <w:sz w:val="28"/>
                <w:szCs w:val="28"/>
              </w:rPr>
              <w:t>Яна Анатольевна</w:t>
            </w:r>
          </w:p>
          <w:p w:rsidR="00494BA9" w:rsidRPr="00D058D2" w:rsidRDefault="00494BA9" w:rsidP="00494BA9">
            <w:pPr>
              <w:keepNext/>
              <w:keepLines/>
              <w:widowControl w:val="0"/>
              <w:autoSpaceDE w:val="0"/>
              <w:rPr>
                <w:sz w:val="28"/>
                <w:szCs w:val="28"/>
              </w:rPr>
            </w:pPr>
          </w:p>
        </w:tc>
        <w:tc>
          <w:tcPr>
            <w:tcW w:w="5876" w:type="dxa"/>
          </w:tcPr>
          <w:p w:rsidR="00494BA9" w:rsidRPr="00D058D2" w:rsidRDefault="00494BA9" w:rsidP="00494BA9">
            <w:pPr>
              <w:keepNext/>
              <w:keepLines/>
              <w:widowControl w:val="0"/>
              <w:autoSpaceDE w:val="0"/>
              <w:ind w:firstLine="0"/>
              <w:rPr>
                <w:sz w:val="28"/>
                <w:szCs w:val="28"/>
              </w:rPr>
            </w:pPr>
            <w:r w:rsidRPr="00D058D2">
              <w:rPr>
                <w:sz w:val="28"/>
                <w:szCs w:val="28"/>
              </w:rPr>
              <w:t>- ученый секретарь ФГБУ «Новокузнецкий научно - практический центр медико-социальной экспертизы и реабилитации инвалидов» Министерства труда и социальной защиты Российской Федерации</w:t>
            </w:r>
          </w:p>
          <w:p w:rsidR="00494BA9" w:rsidRPr="00D058D2" w:rsidRDefault="00494BA9" w:rsidP="00494BA9">
            <w:pPr>
              <w:keepNext/>
              <w:keepLines/>
              <w:widowControl w:val="0"/>
              <w:autoSpaceDE w:val="0"/>
              <w:ind w:firstLine="0"/>
              <w:rPr>
                <w:sz w:val="16"/>
                <w:szCs w:val="16"/>
              </w:rPr>
            </w:pPr>
          </w:p>
        </w:tc>
      </w:tr>
    </w:tbl>
    <w:p w:rsidR="00AD457A" w:rsidRPr="00D058D2" w:rsidRDefault="00AD457A" w:rsidP="00D433B4">
      <w:pPr>
        <w:ind w:left="709"/>
        <w:jc w:val="both"/>
        <w:rPr>
          <w:sz w:val="28"/>
          <w:szCs w:val="28"/>
        </w:rPr>
      </w:pPr>
    </w:p>
    <w:p w:rsidR="006E6DFF" w:rsidRPr="00D058D2" w:rsidRDefault="006E6DFF" w:rsidP="00134611">
      <w:pPr>
        <w:pStyle w:val="ad"/>
        <w:numPr>
          <w:ilvl w:val="0"/>
          <w:numId w:val="28"/>
        </w:numPr>
        <w:ind w:left="0" w:firstLine="567"/>
        <w:jc w:val="both"/>
        <w:rPr>
          <w:sz w:val="28"/>
          <w:szCs w:val="28"/>
        </w:rPr>
      </w:pPr>
      <w:r w:rsidRPr="00D058D2">
        <w:rPr>
          <w:sz w:val="28"/>
          <w:szCs w:val="28"/>
        </w:rPr>
        <w:t xml:space="preserve">Рассмотрение и проведение экспертизы программ субъектов Российской Федерации, разработанных на основе </w:t>
      </w:r>
      <w:r w:rsidR="003D69D4" w:rsidRPr="00D058D2">
        <w:rPr>
          <w:sz w:val="28"/>
          <w:szCs w:val="28"/>
        </w:rPr>
        <w:t>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009E38AA" w:rsidRPr="00D058D2">
        <w:rPr>
          <w:sz w:val="28"/>
          <w:szCs w:val="28"/>
        </w:rPr>
        <w:t xml:space="preserve"> для участия в 2020 году в государственной программе Российской Федерации «</w:t>
      </w:r>
      <w:r w:rsidR="00526A9A" w:rsidRPr="00D058D2">
        <w:rPr>
          <w:sz w:val="28"/>
          <w:szCs w:val="28"/>
        </w:rPr>
        <w:t>Доступная среда» (далее соответственно – проекты региональных программ</w:t>
      </w:r>
      <w:r w:rsidR="00134611" w:rsidRPr="00D058D2">
        <w:rPr>
          <w:sz w:val="28"/>
          <w:szCs w:val="28"/>
        </w:rPr>
        <w:t xml:space="preserve">, </w:t>
      </w:r>
      <w:r w:rsidR="00526A9A" w:rsidRPr="00D058D2">
        <w:rPr>
          <w:sz w:val="28"/>
          <w:szCs w:val="28"/>
        </w:rPr>
        <w:t xml:space="preserve">Госпрограмма) </w:t>
      </w:r>
    </w:p>
    <w:p w:rsidR="00AE5A9D" w:rsidRPr="00D058D2" w:rsidRDefault="00AE5A9D" w:rsidP="00715EDF">
      <w:pPr>
        <w:keepNext/>
        <w:pBdr>
          <w:bottom w:val="single" w:sz="4" w:space="1" w:color="auto"/>
        </w:pBdr>
        <w:overflowPunct w:val="0"/>
        <w:autoSpaceDE w:val="0"/>
        <w:autoSpaceDN w:val="0"/>
        <w:adjustRightInd w:val="0"/>
        <w:textAlignment w:val="baseline"/>
        <w:outlineLvl w:val="0"/>
        <w:rPr>
          <w:b/>
          <w:sz w:val="28"/>
          <w:szCs w:val="28"/>
        </w:rPr>
      </w:pPr>
    </w:p>
    <w:p w:rsidR="00C03921" w:rsidRPr="00D058D2" w:rsidRDefault="00715EDF" w:rsidP="00C03921">
      <w:pPr>
        <w:keepNext/>
        <w:overflowPunct w:val="0"/>
        <w:autoSpaceDE w:val="0"/>
        <w:autoSpaceDN w:val="0"/>
        <w:adjustRightInd w:val="0"/>
        <w:jc w:val="center"/>
        <w:textAlignment w:val="baseline"/>
        <w:outlineLvl w:val="0"/>
        <w:rPr>
          <w:sz w:val="28"/>
          <w:szCs w:val="28"/>
        </w:rPr>
      </w:pPr>
      <w:r w:rsidRPr="00D058D2">
        <w:rPr>
          <w:sz w:val="28"/>
          <w:szCs w:val="28"/>
        </w:rPr>
        <w:t>(</w:t>
      </w:r>
      <w:r w:rsidR="004C16A1" w:rsidRPr="00D058D2">
        <w:rPr>
          <w:sz w:val="28"/>
          <w:szCs w:val="28"/>
        </w:rPr>
        <w:t>Гусенкова</w:t>
      </w:r>
      <w:r w:rsidR="00775DF3" w:rsidRPr="00D058D2">
        <w:rPr>
          <w:sz w:val="28"/>
          <w:szCs w:val="28"/>
        </w:rPr>
        <w:t xml:space="preserve">, Афонина, </w:t>
      </w:r>
      <w:r w:rsidR="00134611" w:rsidRPr="00D058D2">
        <w:rPr>
          <w:sz w:val="28"/>
          <w:szCs w:val="28"/>
        </w:rPr>
        <w:t xml:space="preserve">Благирева, Абрамова, Рысев, Гришин, Клочко, </w:t>
      </w:r>
      <w:r w:rsidR="008C5FA5" w:rsidRPr="00D058D2">
        <w:rPr>
          <w:sz w:val="28"/>
          <w:szCs w:val="28"/>
        </w:rPr>
        <w:t>Морозова, Владимирова</w:t>
      </w:r>
      <w:r w:rsidR="00C03921" w:rsidRPr="00D058D2">
        <w:rPr>
          <w:sz w:val="28"/>
          <w:szCs w:val="28"/>
        </w:rPr>
        <w:t xml:space="preserve">, Помников, </w:t>
      </w:r>
      <w:r w:rsidR="00134611" w:rsidRPr="00D058D2">
        <w:rPr>
          <w:sz w:val="28"/>
          <w:szCs w:val="28"/>
        </w:rPr>
        <w:t xml:space="preserve">Безруких, </w:t>
      </w:r>
      <w:r w:rsidR="00C03921" w:rsidRPr="00D058D2">
        <w:rPr>
          <w:sz w:val="28"/>
          <w:szCs w:val="26"/>
        </w:rPr>
        <w:t>Тараненко)</w:t>
      </w:r>
    </w:p>
    <w:p w:rsidR="00715EDF" w:rsidRPr="00D058D2" w:rsidRDefault="00715EDF" w:rsidP="00715EDF">
      <w:pPr>
        <w:keepNext/>
        <w:overflowPunct w:val="0"/>
        <w:autoSpaceDE w:val="0"/>
        <w:autoSpaceDN w:val="0"/>
        <w:adjustRightInd w:val="0"/>
        <w:jc w:val="center"/>
        <w:textAlignment w:val="baseline"/>
        <w:outlineLvl w:val="0"/>
        <w:rPr>
          <w:sz w:val="28"/>
          <w:szCs w:val="28"/>
        </w:rPr>
      </w:pPr>
    </w:p>
    <w:p w:rsidR="00527E18" w:rsidRPr="00D058D2" w:rsidRDefault="006E6DFF" w:rsidP="002D45EE">
      <w:pPr>
        <w:pStyle w:val="ad"/>
        <w:numPr>
          <w:ilvl w:val="0"/>
          <w:numId w:val="5"/>
        </w:numPr>
        <w:tabs>
          <w:tab w:val="left" w:pos="1276"/>
        </w:tabs>
        <w:ind w:left="0" w:firstLine="709"/>
        <w:jc w:val="both"/>
        <w:rPr>
          <w:sz w:val="28"/>
          <w:szCs w:val="28"/>
        </w:rPr>
      </w:pPr>
      <w:r w:rsidRPr="00D058D2">
        <w:rPr>
          <w:sz w:val="28"/>
          <w:szCs w:val="28"/>
        </w:rPr>
        <w:t>Принять к сведению информацию Минтруда России</w:t>
      </w:r>
      <w:r w:rsidR="00962A98" w:rsidRPr="00D058D2">
        <w:rPr>
          <w:sz w:val="28"/>
          <w:szCs w:val="28"/>
        </w:rPr>
        <w:t xml:space="preserve"> </w:t>
      </w:r>
      <w:r w:rsidR="00652D52" w:rsidRPr="00D058D2">
        <w:rPr>
          <w:sz w:val="28"/>
          <w:szCs w:val="28"/>
        </w:rPr>
        <w:t xml:space="preserve">                            </w:t>
      </w:r>
      <w:r w:rsidR="008C5FA5" w:rsidRPr="00D058D2">
        <w:rPr>
          <w:sz w:val="28"/>
          <w:szCs w:val="28"/>
        </w:rPr>
        <w:t>(</w:t>
      </w:r>
      <w:r w:rsidR="0071784E" w:rsidRPr="00D058D2">
        <w:rPr>
          <w:sz w:val="28"/>
          <w:szCs w:val="28"/>
        </w:rPr>
        <w:t>А.В. Гусенкова</w:t>
      </w:r>
      <w:r w:rsidR="00962A98" w:rsidRPr="00D058D2">
        <w:rPr>
          <w:sz w:val="28"/>
          <w:szCs w:val="28"/>
        </w:rPr>
        <w:t>)</w:t>
      </w:r>
      <w:r w:rsidR="001E0447" w:rsidRPr="00D058D2">
        <w:rPr>
          <w:sz w:val="28"/>
          <w:szCs w:val="28"/>
        </w:rPr>
        <w:t xml:space="preserve"> </w:t>
      </w:r>
      <w:r w:rsidR="0046499A" w:rsidRPr="00D058D2">
        <w:rPr>
          <w:sz w:val="28"/>
          <w:szCs w:val="28"/>
        </w:rPr>
        <w:t>о том, что</w:t>
      </w:r>
      <w:r w:rsidRPr="00D058D2">
        <w:rPr>
          <w:sz w:val="28"/>
          <w:szCs w:val="28"/>
        </w:rPr>
        <w:t>:</w:t>
      </w:r>
    </w:p>
    <w:p w:rsidR="00C24F1A" w:rsidRPr="00D058D2" w:rsidRDefault="00C24F1A" w:rsidP="002D45EE">
      <w:pPr>
        <w:pStyle w:val="ad"/>
        <w:numPr>
          <w:ilvl w:val="1"/>
          <w:numId w:val="1"/>
        </w:numPr>
        <w:ind w:left="0" w:firstLine="710"/>
        <w:jc w:val="both"/>
        <w:rPr>
          <w:sz w:val="28"/>
          <w:szCs w:val="28"/>
        </w:rPr>
      </w:pPr>
      <w:r w:rsidRPr="00D058D2">
        <w:rPr>
          <w:sz w:val="28"/>
          <w:szCs w:val="28"/>
        </w:rPr>
        <w:t>Общий объем распределяемой из федерального бюджета субсидии на финансовую поддержку регионов, реализующих региональные программы по формированию системы комплексной реабилитации</w:t>
      </w:r>
      <w:r w:rsidR="006B1B81" w:rsidRPr="00D058D2">
        <w:rPr>
          <w:sz w:val="28"/>
          <w:szCs w:val="28"/>
        </w:rPr>
        <w:t xml:space="preserve"> и абилитации</w:t>
      </w:r>
      <w:r w:rsidRPr="00D058D2">
        <w:rPr>
          <w:sz w:val="28"/>
          <w:szCs w:val="28"/>
        </w:rPr>
        <w:t xml:space="preserve"> инвалидов</w:t>
      </w:r>
      <w:r w:rsidR="006B1B81" w:rsidRPr="00D058D2">
        <w:rPr>
          <w:sz w:val="28"/>
          <w:szCs w:val="28"/>
        </w:rPr>
        <w:t xml:space="preserve"> и детей-инвалидов в рамках Госпрограммы (далее - субсидия),</w:t>
      </w:r>
      <w:r w:rsidRPr="00D058D2">
        <w:rPr>
          <w:sz w:val="28"/>
          <w:szCs w:val="28"/>
        </w:rPr>
        <w:t xml:space="preserve"> в 20</w:t>
      </w:r>
      <w:r w:rsidR="004C16A1" w:rsidRPr="00D058D2">
        <w:rPr>
          <w:sz w:val="28"/>
          <w:szCs w:val="28"/>
        </w:rPr>
        <w:t>20</w:t>
      </w:r>
      <w:r w:rsidRPr="00D058D2">
        <w:rPr>
          <w:sz w:val="28"/>
          <w:szCs w:val="28"/>
        </w:rPr>
        <w:t xml:space="preserve"> году составляет </w:t>
      </w:r>
      <w:r w:rsidR="009A49B0" w:rsidRPr="00D058D2">
        <w:rPr>
          <w:sz w:val="28"/>
          <w:szCs w:val="28"/>
        </w:rPr>
        <w:t xml:space="preserve">554,2 </w:t>
      </w:r>
      <w:r w:rsidRPr="00D058D2">
        <w:rPr>
          <w:sz w:val="28"/>
          <w:szCs w:val="28"/>
        </w:rPr>
        <w:t>млн. руб.</w:t>
      </w:r>
      <w:r w:rsidR="006B1B81" w:rsidRPr="00D058D2">
        <w:rPr>
          <w:sz w:val="28"/>
          <w:szCs w:val="28"/>
        </w:rPr>
        <w:t xml:space="preserve"> </w:t>
      </w:r>
    </w:p>
    <w:p w:rsidR="002D45EE" w:rsidRPr="00D058D2" w:rsidRDefault="00C24F1A" w:rsidP="002D45EE">
      <w:pPr>
        <w:pStyle w:val="ad"/>
        <w:numPr>
          <w:ilvl w:val="1"/>
          <w:numId w:val="1"/>
        </w:numPr>
        <w:ind w:left="0" w:firstLine="851"/>
        <w:jc w:val="both"/>
        <w:rPr>
          <w:sz w:val="28"/>
          <w:szCs w:val="28"/>
        </w:rPr>
      </w:pPr>
      <w:r w:rsidRPr="00D058D2">
        <w:rPr>
          <w:sz w:val="28"/>
          <w:szCs w:val="28"/>
        </w:rPr>
        <w:t>В целях получения субсидии в 20</w:t>
      </w:r>
      <w:r w:rsidR="009A49B0" w:rsidRPr="00D058D2">
        <w:rPr>
          <w:sz w:val="28"/>
          <w:szCs w:val="28"/>
        </w:rPr>
        <w:t>20</w:t>
      </w:r>
      <w:r w:rsidRPr="00D058D2">
        <w:rPr>
          <w:sz w:val="28"/>
          <w:szCs w:val="28"/>
        </w:rPr>
        <w:t xml:space="preserve"> году в Минтруд России на рассмотрение от субъектов Российской Федерации поступило </w:t>
      </w:r>
      <w:r w:rsidR="009A49B0" w:rsidRPr="00D058D2">
        <w:rPr>
          <w:sz w:val="28"/>
          <w:szCs w:val="28"/>
        </w:rPr>
        <w:t>66</w:t>
      </w:r>
      <w:r w:rsidRPr="00D058D2">
        <w:rPr>
          <w:sz w:val="28"/>
          <w:szCs w:val="28"/>
        </w:rPr>
        <w:t xml:space="preserve"> </w:t>
      </w:r>
      <w:r w:rsidR="00D62B5A" w:rsidRPr="00D058D2">
        <w:rPr>
          <w:sz w:val="28"/>
          <w:szCs w:val="28"/>
        </w:rPr>
        <w:t>проектов регионал</w:t>
      </w:r>
      <w:r w:rsidR="009A49B0" w:rsidRPr="00D058D2">
        <w:rPr>
          <w:sz w:val="28"/>
          <w:szCs w:val="28"/>
        </w:rPr>
        <w:t xml:space="preserve">ьных программ, </w:t>
      </w:r>
      <w:r w:rsidR="00526A9A" w:rsidRPr="00D058D2">
        <w:rPr>
          <w:sz w:val="28"/>
          <w:szCs w:val="28"/>
        </w:rPr>
        <w:t xml:space="preserve">из них </w:t>
      </w:r>
      <w:r w:rsidR="002D45EE" w:rsidRPr="00D058D2">
        <w:rPr>
          <w:sz w:val="28"/>
          <w:szCs w:val="28"/>
        </w:rPr>
        <w:t xml:space="preserve">на заседании Координационного совета по контролю за реализацией Госпрограммы </w:t>
      </w:r>
      <w:r w:rsidR="009A49B0" w:rsidRPr="00D058D2">
        <w:rPr>
          <w:sz w:val="28"/>
          <w:szCs w:val="28"/>
        </w:rPr>
        <w:t>рассматрива</w:t>
      </w:r>
      <w:r w:rsidR="004C2C18" w:rsidRPr="00D058D2">
        <w:rPr>
          <w:sz w:val="28"/>
          <w:szCs w:val="28"/>
        </w:rPr>
        <w:t>ется</w:t>
      </w:r>
      <w:r w:rsidR="009A49B0" w:rsidRPr="00D058D2">
        <w:rPr>
          <w:sz w:val="28"/>
          <w:szCs w:val="28"/>
        </w:rPr>
        <w:t xml:space="preserve"> 60</w:t>
      </w:r>
      <w:r w:rsidR="002D45EE" w:rsidRPr="00D058D2">
        <w:rPr>
          <w:sz w:val="28"/>
          <w:szCs w:val="28"/>
        </w:rPr>
        <w:t xml:space="preserve"> проектов региональных программ</w:t>
      </w:r>
      <w:r w:rsidR="00D62B5A" w:rsidRPr="00D058D2">
        <w:rPr>
          <w:sz w:val="28"/>
          <w:szCs w:val="28"/>
        </w:rPr>
        <w:t>.</w:t>
      </w:r>
    </w:p>
    <w:p w:rsidR="002D45EE" w:rsidRPr="00D058D2" w:rsidRDefault="00D62B5A" w:rsidP="002D45EE">
      <w:pPr>
        <w:pStyle w:val="ad"/>
        <w:ind w:left="0" w:firstLine="851"/>
        <w:jc w:val="both"/>
        <w:rPr>
          <w:sz w:val="28"/>
          <w:szCs w:val="28"/>
        </w:rPr>
      </w:pPr>
      <w:r w:rsidRPr="00D058D2">
        <w:rPr>
          <w:sz w:val="28"/>
          <w:szCs w:val="28"/>
        </w:rPr>
        <w:t>Проект</w:t>
      </w:r>
      <w:r w:rsidR="009A49B0" w:rsidRPr="00D058D2">
        <w:rPr>
          <w:sz w:val="28"/>
          <w:szCs w:val="28"/>
        </w:rPr>
        <w:t>ы</w:t>
      </w:r>
      <w:r w:rsidRPr="00D058D2">
        <w:rPr>
          <w:sz w:val="28"/>
          <w:szCs w:val="28"/>
        </w:rPr>
        <w:t xml:space="preserve"> региональн</w:t>
      </w:r>
      <w:r w:rsidR="009A49B0" w:rsidRPr="00D058D2">
        <w:rPr>
          <w:sz w:val="28"/>
          <w:szCs w:val="28"/>
        </w:rPr>
        <w:t>ых</w:t>
      </w:r>
      <w:r w:rsidRPr="00D058D2">
        <w:rPr>
          <w:sz w:val="28"/>
          <w:szCs w:val="28"/>
        </w:rPr>
        <w:t xml:space="preserve"> программ</w:t>
      </w:r>
      <w:r w:rsidR="002D45EE" w:rsidRPr="00D058D2">
        <w:rPr>
          <w:sz w:val="28"/>
          <w:szCs w:val="28"/>
        </w:rPr>
        <w:t xml:space="preserve"> </w:t>
      </w:r>
      <w:r w:rsidR="009A49B0" w:rsidRPr="00D058D2">
        <w:rPr>
          <w:sz w:val="28"/>
          <w:szCs w:val="28"/>
        </w:rPr>
        <w:t>Республики Коми, Чеченской Республики, Архангельской области, Ненецкого</w:t>
      </w:r>
      <w:r w:rsidRPr="00D058D2">
        <w:rPr>
          <w:sz w:val="28"/>
          <w:szCs w:val="28"/>
        </w:rPr>
        <w:t xml:space="preserve"> </w:t>
      </w:r>
      <w:r w:rsidR="009A49B0" w:rsidRPr="00D058D2">
        <w:rPr>
          <w:sz w:val="28"/>
          <w:szCs w:val="28"/>
        </w:rPr>
        <w:t xml:space="preserve">автономного округа, Московской области и Приморского края </w:t>
      </w:r>
      <w:r w:rsidR="002D45EE" w:rsidRPr="00D058D2">
        <w:rPr>
          <w:sz w:val="28"/>
          <w:szCs w:val="28"/>
        </w:rPr>
        <w:t xml:space="preserve">на заседании Координационного совета по контролю за реализацией Госпрограммы </w:t>
      </w:r>
      <w:r w:rsidRPr="00D058D2">
        <w:rPr>
          <w:sz w:val="28"/>
          <w:szCs w:val="28"/>
        </w:rPr>
        <w:t>не рассматрива</w:t>
      </w:r>
      <w:r w:rsidR="004C2C18" w:rsidRPr="00D058D2">
        <w:rPr>
          <w:sz w:val="28"/>
          <w:szCs w:val="28"/>
        </w:rPr>
        <w:t>ются</w:t>
      </w:r>
      <w:r w:rsidRPr="00D058D2">
        <w:rPr>
          <w:sz w:val="28"/>
          <w:szCs w:val="28"/>
        </w:rPr>
        <w:t>, так как поступил</w:t>
      </w:r>
      <w:r w:rsidR="006A6A32" w:rsidRPr="00D058D2">
        <w:rPr>
          <w:sz w:val="28"/>
          <w:szCs w:val="28"/>
        </w:rPr>
        <w:t>и</w:t>
      </w:r>
      <w:r w:rsidRPr="00D058D2">
        <w:rPr>
          <w:sz w:val="28"/>
          <w:szCs w:val="28"/>
        </w:rPr>
        <w:t xml:space="preserve"> в Минтруд России позже установленного срока</w:t>
      </w:r>
      <w:r w:rsidR="00130C10" w:rsidRPr="00D058D2">
        <w:rPr>
          <w:sz w:val="28"/>
          <w:szCs w:val="28"/>
        </w:rPr>
        <w:t xml:space="preserve"> (после </w:t>
      </w:r>
      <w:r w:rsidR="002E7389" w:rsidRPr="00D058D2">
        <w:rPr>
          <w:sz w:val="28"/>
          <w:szCs w:val="28"/>
        </w:rPr>
        <w:t>1</w:t>
      </w:r>
      <w:r w:rsidR="00130C10" w:rsidRPr="00D058D2">
        <w:rPr>
          <w:sz w:val="28"/>
          <w:szCs w:val="28"/>
        </w:rPr>
        <w:t xml:space="preserve"> мая </w:t>
      </w:r>
      <w:r w:rsidR="002E7389" w:rsidRPr="00D058D2">
        <w:rPr>
          <w:sz w:val="28"/>
          <w:szCs w:val="28"/>
        </w:rPr>
        <w:t>201</w:t>
      </w:r>
      <w:r w:rsidR="009A49B0" w:rsidRPr="00D058D2">
        <w:rPr>
          <w:sz w:val="28"/>
          <w:szCs w:val="28"/>
        </w:rPr>
        <w:t>9</w:t>
      </w:r>
      <w:r w:rsidR="00130C10" w:rsidRPr="00D058D2">
        <w:rPr>
          <w:sz w:val="28"/>
          <w:szCs w:val="28"/>
        </w:rPr>
        <w:t xml:space="preserve"> г.</w:t>
      </w:r>
      <w:r w:rsidR="002D45EE" w:rsidRPr="00D058D2">
        <w:rPr>
          <w:sz w:val="28"/>
          <w:szCs w:val="28"/>
        </w:rPr>
        <w:t>).</w:t>
      </w:r>
    </w:p>
    <w:p w:rsidR="00E71C46" w:rsidRPr="00D058D2" w:rsidRDefault="00E71C46" w:rsidP="002D45EE">
      <w:pPr>
        <w:pStyle w:val="ad"/>
        <w:ind w:left="0" w:firstLine="851"/>
        <w:jc w:val="both"/>
        <w:rPr>
          <w:sz w:val="28"/>
          <w:szCs w:val="28"/>
        </w:rPr>
      </w:pPr>
      <w:r w:rsidRPr="00D058D2">
        <w:rPr>
          <w:sz w:val="28"/>
          <w:szCs w:val="28"/>
        </w:rPr>
        <w:t>Представленные в установленный срок 60 проектов региональных программ будут рассмотрены на заседаниях Координационного совета по контролю за реализацией Госпрограммы в течение двух дней (2 и 3 июля 2019 г.), по 30 ежедневно.</w:t>
      </w:r>
    </w:p>
    <w:p w:rsidR="0055720D" w:rsidRPr="00D058D2" w:rsidRDefault="00C24F1A" w:rsidP="002D45EE">
      <w:pPr>
        <w:pStyle w:val="ad"/>
        <w:ind w:left="0" w:firstLine="851"/>
        <w:jc w:val="both"/>
        <w:rPr>
          <w:sz w:val="28"/>
          <w:szCs w:val="28"/>
        </w:rPr>
      </w:pPr>
      <w:r w:rsidRPr="00D058D2">
        <w:rPr>
          <w:sz w:val="28"/>
          <w:szCs w:val="28"/>
        </w:rPr>
        <w:lastRenderedPageBreak/>
        <w:t xml:space="preserve">Проекты </w:t>
      </w:r>
      <w:r w:rsidR="002D45EE" w:rsidRPr="00D058D2">
        <w:rPr>
          <w:sz w:val="28"/>
          <w:szCs w:val="28"/>
        </w:rPr>
        <w:t xml:space="preserve">всех представленных в установленный срок </w:t>
      </w:r>
      <w:r w:rsidRPr="00D058D2">
        <w:rPr>
          <w:sz w:val="28"/>
          <w:szCs w:val="28"/>
        </w:rPr>
        <w:t>региональных программ были размещены на официальном сайте Минтруда России</w:t>
      </w:r>
      <w:r w:rsidR="002D45EE" w:rsidRPr="00D058D2">
        <w:rPr>
          <w:sz w:val="28"/>
          <w:szCs w:val="28"/>
        </w:rPr>
        <w:t xml:space="preserve"> по адресу: </w:t>
      </w:r>
      <w:r w:rsidR="00766863" w:rsidRPr="00D058D2">
        <w:rPr>
          <w:sz w:val="28"/>
          <w:szCs w:val="28"/>
        </w:rPr>
        <w:t>https://rosmintrud.ru/ministry/programms/25/10</w:t>
      </w:r>
      <w:r w:rsidRPr="00D058D2">
        <w:rPr>
          <w:sz w:val="28"/>
          <w:szCs w:val="28"/>
        </w:rPr>
        <w:t>.</w:t>
      </w:r>
    </w:p>
    <w:p w:rsidR="0055720D" w:rsidRPr="00D058D2" w:rsidRDefault="0055720D" w:rsidP="002D45EE">
      <w:pPr>
        <w:pStyle w:val="ad"/>
        <w:numPr>
          <w:ilvl w:val="1"/>
          <w:numId w:val="1"/>
        </w:numPr>
        <w:ind w:left="0" w:firstLine="710"/>
        <w:jc w:val="both"/>
        <w:rPr>
          <w:sz w:val="28"/>
          <w:szCs w:val="28"/>
        </w:rPr>
      </w:pPr>
      <w:r w:rsidRPr="00D058D2">
        <w:rPr>
          <w:sz w:val="28"/>
          <w:szCs w:val="28"/>
        </w:rPr>
        <w:t>Расходование субсидии предоставляется на финансовое обеспечение следующих мероприятий:</w:t>
      </w:r>
    </w:p>
    <w:p w:rsidR="00527E18" w:rsidRPr="00D058D2" w:rsidRDefault="0055720D" w:rsidP="002D45EE">
      <w:pPr>
        <w:pStyle w:val="ad"/>
        <w:ind w:left="0" w:firstLine="710"/>
        <w:jc w:val="both"/>
        <w:rPr>
          <w:sz w:val="28"/>
          <w:szCs w:val="28"/>
        </w:rPr>
      </w:pPr>
      <w:r w:rsidRPr="00D058D2">
        <w:rPr>
          <w:sz w:val="28"/>
          <w:szCs w:val="28"/>
        </w:rPr>
        <w:t>-</w:t>
      </w:r>
      <w:r w:rsidR="002D45EE" w:rsidRPr="00D058D2">
        <w:rPr>
          <w:sz w:val="28"/>
          <w:szCs w:val="28"/>
        </w:rPr>
        <w:t xml:space="preserve"> </w:t>
      </w:r>
      <w:r w:rsidRPr="00D058D2">
        <w:rPr>
          <w:sz w:val="28"/>
          <w:szCs w:val="28"/>
        </w:rPr>
        <w:t>приобретение реабилитационного и абилитационного оборудования для оснащения организаций, осуществляющих социальную и профессиональную реабилитацию инвалидов, в том числе детей-инвалидов; медицинскую реабилитацию;</w:t>
      </w:r>
    </w:p>
    <w:p w:rsidR="00527E18" w:rsidRPr="00D058D2" w:rsidRDefault="00527E18" w:rsidP="002D45EE">
      <w:pPr>
        <w:pStyle w:val="ad"/>
        <w:ind w:left="0" w:firstLine="710"/>
        <w:jc w:val="both"/>
        <w:rPr>
          <w:sz w:val="28"/>
          <w:szCs w:val="28"/>
        </w:rPr>
      </w:pPr>
      <w:r w:rsidRPr="00D058D2">
        <w:rPr>
          <w:sz w:val="28"/>
          <w:szCs w:val="28"/>
        </w:rPr>
        <w:t>-</w:t>
      </w:r>
      <w:r w:rsidR="002D45EE" w:rsidRPr="00D058D2">
        <w:rPr>
          <w:sz w:val="28"/>
          <w:szCs w:val="28"/>
        </w:rPr>
        <w:t xml:space="preserve"> </w:t>
      </w:r>
      <w:r w:rsidR="0055720D" w:rsidRPr="00D058D2">
        <w:rPr>
          <w:sz w:val="28"/>
          <w:szCs w:val="28"/>
        </w:rPr>
        <w:t>приобретение компьютерной техники, оргтехники и программного обеспечения для оснащения реабилитационных организаций, осуществляющих социальную и профессиональную реабилитацию инвалидов, в том числе детей-инвалидов в целях непосредственного  проведения реабилитационных и абилитационных мероприятий, ранней помощи;</w:t>
      </w:r>
    </w:p>
    <w:p w:rsidR="00527E18" w:rsidRPr="00D058D2" w:rsidRDefault="00527E18" w:rsidP="002D45EE">
      <w:pPr>
        <w:pStyle w:val="ad"/>
        <w:ind w:left="0" w:firstLine="710"/>
        <w:jc w:val="both"/>
        <w:rPr>
          <w:sz w:val="28"/>
          <w:szCs w:val="28"/>
        </w:rPr>
      </w:pPr>
      <w:r w:rsidRPr="00D058D2">
        <w:rPr>
          <w:sz w:val="28"/>
          <w:szCs w:val="28"/>
        </w:rPr>
        <w:t>-</w:t>
      </w:r>
      <w:r w:rsidR="002D45EE" w:rsidRPr="00D058D2">
        <w:rPr>
          <w:sz w:val="28"/>
          <w:szCs w:val="28"/>
        </w:rPr>
        <w:t xml:space="preserve"> </w:t>
      </w:r>
      <w:r w:rsidR="0055720D" w:rsidRPr="00D058D2">
        <w:rPr>
          <w:sz w:val="28"/>
          <w:szCs w:val="28"/>
        </w:rPr>
        <w:t>проведение обучения специалистов, обеспечивающих оказание реабилитационных или абилитационных мероприятий (услуг) инвалидам в различных сферах деятельности, услуг ранней помощи, сопровождаемого проживания;</w:t>
      </w:r>
    </w:p>
    <w:p w:rsidR="0055720D" w:rsidRPr="00D058D2" w:rsidRDefault="00527E18" w:rsidP="002D45EE">
      <w:pPr>
        <w:pStyle w:val="ad"/>
        <w:ind w:left="0" w:firstLine="710"/>
        <w:jc w:val="both"/>
        <w:rPr>
          <w:sz w:val="28"/>
          <w:szCs w:val="28"/>
        </w:rPr>
      </w:pPr>
      <w:r w:rsidRPr="00D058D2">
        <w:rPr>
          <w:sz w:val="28"/>
          <w:szCs w:val="28"/>
        </w:rPr>
        <w:t>-</w:t>
      </w:r>
      <w:r w:rsidR="002D45EE" w:rsidRPr="00D058D2">
        <w:rPr>
          <w:sz w:val="28"/>
          <w:szCs w:val="28"/>
        </w:rPr>
        <w:t xml:space="preserve"> </w:t>
      </w:r>
      <w:r w:rsidR="0055720D" w:rsidRPr="00D058D2">
        <w:rPr>
          <w:sz w:val="28"/>
          <w:szCs w:val="28"/>
        </w:rPr>
        <w:t>создание, эксплуатация и развитие (доработка) единой информационной системы субъекта Российской Федерации, содержащей сведения об инвалидах, оказанных им реабилитационных и абилитационных мероприятиях, в том числе для целей организации сопровождаемого содействия занятости, реестра реабилитационных организаций субъекта Российской Федерации.</w:t>
      </w:r>
    </w:p>
    <w:p w:rsidR="0055720D" w:rsidRPr="00D058D2" w:rsidRDefault="002E7389" w:rsidP="002D45EE">
      <w:pPr>
        <w:pStyle w:val="ad"/>
        <w:numPr>
          <w:ilvl w:val="1"/>
          <w:numId w:val="1"/>
        </w:numPr>
        <w:ind w:left="0" w:firstLine="710"/>
        <w:jc w:val="both"/>
        <w:rPr>
          <w:sz w:val="28"/>
          <w:szCs w:val="28"/>
        </w:rPr>
      </w:pPr>
      <w:r w:rsidRPr="00D058D2">
        <w:rPr>
          <w:sz w:val="28"/>
          <w:szCs w:val="28"/>
        </w:rPr>
        <w:t>Проекты региональных программ рассматривались Минтрудом России совместно с ФГБУ «Федеральное бюро медико-социальной экспертизы» Минтруда России, ФГБУ «Федеральный научный центр реабилитации инвалидов им. Г.А. Альбрехта» Минтруда России</w:t>
      </w:r>
      <w:r w:rsidR="00526A9A" w:rsidRPr="00D058D2">
        <w:rPr>
          <w:sz w:val="28"/>
          <w:szCs w:val="28"/>
        </w:rPr>
        <w:t xml:space="preserve"> </w:t>
      </w:r>
      <w:r w:rsidR="00BB68F7" w:rsidRPr="00D058D2">
        <w:rPr>
          <w:sz w:val="28"/>
          <w:szCs w:val="28"/>
        </w:rPr>
        <w:t xml:space="preserve">                         </w:t>
      </w:r>
      <w:r w:rsidR="007F6D33" w:rsidRPr="00D058D2">
        <w:rPr>
          <w:sz w:val="28"/>
          <w:szCs w:val="28"/>
        </w:rPr>
        <w:t xml:space="preserve">(далее </w:t>
      </w:r>
      <w:r w:rsidR="00774CDB">
        <w:rPr>
          <w:sz w:val="28"/>
          <w:szCs w:val="28"/>
        </w:rPr>
        <w:t xml:space="preserve">соответственно </w:t>
      </w:r>
      <w:r w:rsidR="007F6D33" w:rsidRPr="00D058D2">
        <w:rPr>
          <w:sz w:val="28"/>
          <w:szCs w:val="28"/>
        </w:rPr>
        <w:t>– Федеральное бюро, Федеральный центр</w:t>
      </w:r>
      <w:r w:rsidR="00526A9A" w:rsidRPr="00D058D2">
        <w:rPr>
          <w:sz w:val="28"/>
          <w:szCs w:val="28"/>
        </w:rPr>
        <w:t xml:space="preserve"> </w:t>
      </w:r>
      <w:r w:rsidR="00774CDB">
        <w:rPr>
          <w:sz w:val="28"/>
          <w:szCs w:val="28"/>
        </w:rPr>
        <w:t xml:space="preserve">                  </w:t>
      </w:r>
      <w:r w:rsidR="00526A9A" w:rsidRPr="00D058D2">
        <w:rPr>
          <w:sz w:val="28"/>
          <w:szCs w:val="28"/>
        </w:rPr>
        <w:t>им</w:t>
      </w:r>
      <w:r w:rsidR="007F6D33" w:rsidRPr="00D058D2">
        <w:rPr>
          <w:sz w:val="28"/>
          <w:szCs w:val="28"/>
        </w:rPr>
        <w:t>.</w:t>
      </w:r>
      <w:r w:rsidR="00526A9A" w:rsidRPr="00D058D2">
        <w:rPr>
          <w:sz w:val="28"/>
          <w:szCs w:val="28"/>
        </w:rPr>
        <w:t xml:space="preserve"> Г.А.</w:t>
      </w:r>
      <w:r w:rsidR="00BB68F7" w:rsidRPr="00D058D2">
        <w:rPr>
          <w:sz w:val="28"/>
          <w:szCs w:val="28"/>
        </w:rPr>
        <w:t xml:space="preserve"> </w:t>
      </w:r>
      <w:r w:rsidR="00526A9A" w:rsidRPr="00D058D2">
        <w:rPr>
          <w:sz w:val="28"/>
          <w:szCs w:val="28"/>
        </w:rPr>
        <w:t>Альбрехта</w:t>
      </w:r>
      <w:r w:rsidR="00BB68F7" w:rsidRPr="00D058D2">
        <w:rPr>
          <w:sz w:val="28"/>
          <w:szCs w:val="28"/>
        </w:rPr>
        <w:t>)</w:t>
      </w:r>
      <w:r w:rsidRPr="00D058D2">
        <w:rPr>
          <w:sz w:val="28"/>
          <w:szCs w:val="28"/>
        </w:rPr>
        <w:t>, Фондом поддержки детей, находящихс</w:t>
      </w:r>
      <w:r w:rsidR="0055720D" w:rsidRPr="00D058D2">
        <w:rPr>
          <w:sz w:val="28"/>
          <w:szCs w:val="28"/>
        </w:rPr>
        <w:t>я в трудной жизненной ситуации</w:t>
      </w:r>
      <w:r w:rsidR="00526A9A" w:rsidRPr="00D058D2">
        <w:rPr>
          <w:sz w:val="28"/>
          <w:szCs w:val="28"/>
        </w:rPr>
        <w:t xml:space="preserve">, членами Координационного совета </w:t>
      </w:r>
      <w:r w:rsidR="007F6D33" w:rsidRPr="00D058D2">
        <w:rPr>
          <w:sz w:val="28"/>
          <w:szCs w:val="28"/>
        </w:rPr>
        <w:t xml:space="preserve">по контролю за реализацией Госпрограммы </w:t>
      </w:r>
      <w:r w:rsidR="00526A9A" w:rsidRPr="00D058D2">
        <w:rPr>
          <w:sz w:val="28"/>
          <w:szCs w:val="28"/>
        </w:rPr>
        <w:t>и</w:t>
      </w:r>
      <w:r w:rsidR="0055720D" w:rsidRPr="00D058D2">
        <w:rPr>
          <w:sz w:val="28"/>
          <w:szCs w:val="28"/>
        </w:rPr>
        <w:t xml:space="preserve"> анализировались на предмет:</w:t>
      </w:r>
    </w:p>
    <w:p w:rsidR="0055720D" w:rsidRPr="00D058D2" w:rsidRDefault="007F6D33" w:rsidP="002D45EE">
      <w:pPr>
        <w:pStyle w:val="ad"/>
        <w:ind w:left="0" w:firstLine="709"/>
        <w:jc w:val="both"/>
        <w:rPr>
          <w:sz w:val="28"/>
          <w:szCs w:val="28"/>
        </w:rPr>
      </w:pPr>
      <w:r w:rsidRPr="00D058D2">
        <w:rPr>
          <w:sz w:val="28"/>
          <w:szCs w:val="28"/>
        </w:rPr>
        <w:t xml:space="preserve">- </w:t>
      </w:r>
      <w:r w:rsidR="0055720D" w:rsidRPr="00D058D2">
        <w:rPr>
          <w:sz w:val="28"/>
          <w:szCs w:val="28"/>
        </w:rPr>
        <w:t xml:space="preserve">соответствия мероприятий </w:t>
      </w:r>
      <w:r w:rsidR="0051584B" w:rsidRPr="00D058D2">
        <w:rPr>
          <w:sz w:val="28"/>
          <w:szCs w:val="28"/>
        </w:rPr>
        <w:t xml:space="preserve">проекта </w:t>
      </w:r>
      <w:r w:rsidR="0055720D" w:rsidRPr="00D058D2">
        <w:rPr>
          <w:sz w:val="28"/>
          <w:szCs w:val="28"/>
        </w:rPr>
        <w:t>региональной программы комплексному подходу к формированию системы комплексной реабилитации и абилитации инвалидов и детей-инвалидов;</w:t>
      </w:r>
    </w:p>
    <w:p w:rsidR="0055720D" w:rsidRPr="00D058D2" w:rsidRDefault="007F6D33" w:rsidP="002D45EE">
      <w:pPr>
        <w:pStyle w:val="ad"/>
        <w:ind w:left="0" w:firstLine="709"/>
        <w:jc w:val="both"/>
        <w:rPr>
          <w:sz w:val="28"/>
          <w:szCs w:val="28"/>
        </w:rPr>
      </w:pPr>
      <w:r w:rsidRPr="00D058D2">
        <w:rPr>
          <w:sz w:val="28"/>
          <w:szCs w:val="28"/>
        </w:rPr>
        <w:t xml:space="preserve">- </w:t>
      </w:r>
      <w:r w:rsidR="0055720D" w:rsidRPr="00D058D2">
        <w:rPr>
          <w:sz w:val="28"/>
          <w:szCs w:val="28"/>
        </w:rPr>
        <w:t>соответствия положениям типовой программы субъекта Российской Федерации, утвержденной пр</w:t>
      </w:r>
      <w:r w:rsidR="00130C10" w:rsidRPr="00D058D2">
        <w:rPr>
          <w:sz w:val="28"/>
          <w:szCs w:val="28"/>
        </w:rPr>
        <w:t xml:space="preserve">иказом Минтруда России от 26 декабря </w:t>
      </w:r>
      <w:r w:rsidR="0055720D" w:rsidRPr="00D058D2">
        <w:rPr>
          <w:sz w:val="28"/>
          <w:szCs w:val="28"/>
        </w:rPr>
        <w:t>2017</w:t>
      </w:r>
      <w:r w:rsidR="00130C10" w:rsidRPr="00D058D2">
        <w:rPr>
          <w:sz w:val="28"/>
          <w:szCs w:val="28"/>
        </w:rPr>
        <w:t xml:space="preserve"> г.</w:t>
      </w:r>
      <w:r w:rsidR="0055720D" w:rsidRPr="00D058D2">
        <w:rPr>
          <w:sz w:val="28"/>
          <w:szCs w:val="28"/>
        </w:rPr>
        <w:t xml:space="preserve"> № 875;</w:t>
      </w:r>
    </w:p>
    <w:p w:rsidR="0055720D" w:rsidRPr="00D058D2" w:rsidRDefault="007F6D33" w:rsidP="002D45EE">
      <w:pPr>
        <w:pStyle w:val="ad"/>
        <w:ind w:left="0" w:firstLine="709"/>
        <w:jc w:val="both"/>
        <w:rPr>
          <w:sz w:val="28"/>
          <w:szCs w:val="28"/>
        </w:rPr>
      </w:pPr>
      <w:r w:rsidRPr="00D058D2">
        <w:rPr>
          <w:sz w:val="28"/>
          <w:szCs w:val="28"/>
        </w:rPr>
        <w:t xml:space="preserve">- </w:t>
      </w:r>
      <w:r w:rsidR="0055720D" w:rsidRPr="00D058D2">
        <w:rPr>
          <w:sz w:val="28"/>
          <w:szCs w:val="28"/>
        </w:rPr>
        <w:t>наличию мероприятий по ранней помощи</w:t>
      </w:r>
      <w:r w:rsidR="00BB68F7" w:rsidRPr="00D058D2">
        <w:rPr>
          <w:sz w:val="28"/>
          <w:szCs w:val="28"/>
        </w:rPr>
        <w:t>,</w:t>
      </w:r>
      <w:r w:rsidR="0055720D" w:rsidRPr="00D058D2">
        <w:rPr>
          <w:sz w:val="28"/>
          <w:szCs w:val="28"/>
        </w:rPr>
        <w:t xml:space="preserve"> сопровождаемому проживанию</w:t>
      </w:r>
      <w:r w:rsidR="00BB68F7" w:rsidRPr="00D058D2">
        <w:rPr>
          <w:sz w:val="28"/>
          <w:szCs w:val="28"/>
        </w:rPr>
        <w:t>, профессиональному развитию и занятости, включая содействие занятости, инвалидов, в том числе детей-инвалидов</w:t>
      </w:r>
      <w:r w:rsidR="0055720D" w:rsidRPr="00D058D2">
        <w:rPr>
          <w:sz w:val="28"/>
          <w:szCs w:val="28"/>
        </w:rPr>
        <w:t>;</w:t>
      </w:r>
    </w:p>
    <w:p w:rsidR="0055720D" w:rsidRPr="00D058D2" w:rsidRDefault="007F6D33" w:rsidP="002D45EE">
      <w:pPr>
        <w:pStyle w:val="ad"/>
        <w:ind w:left="0" w:firstLine="709"/>
        <w:jc w:val="both"/>
        <w:rPr>
          <w:sz w:val="28"/>
          <w:szCs w:val="28"/>
        </w:rPr>
      </w:pPr>
      <w:r w:rsidRPr="00D058D2">
        <w:rPr>
          <w:sz w:val="28"/>
          <w:szCs w:val="28"/>
        </w:rPr>
        <w:t xml:space="preserve">- </w:t>
      </w:r>
      <w:r w:rsidR="0055720D" w:rsidRPr="00D058D2">
        <w:rPr>
          <w:sz w:val="28"/>
          <w:szCs w:val="28"/>
        </w:rPr>
        <w:t xml:space="preserve">соответствия оборудования, планируемого к приобретению для оснащения реабилитационных организаций, положениям приказа Минтруда </w:t>
      </w:r>
      <w:r w:rsidR="0055720D" w:rsidRPr="00D058D2">
        <w:rPr>
          <w:sz w:val="28"/>
          <w:szCs w:val="28"/>
        </w:rPr>
        <w:lastRenderedPageBreak/>
        <w:t xml:space="preserve">России от </w:t>
      </w:r>
      <w:r w:rsidR="00130C10" w:rsidRPr="00D058D2">
        <w:rPr>
          <w:sz w:val="28"/>
          <w:szCs w:val="28"/>
        </w:rPr>
        <w:t xml:space="preserve">23 апреля </w:t>
      </w:r>
      <w:r w:rsidR="0055720D" w:rsidRPr="00D058D2">
        <w:rPr>
          <w:sz w:val="28"/>
          <w:szCs w:val="28"/>
        </w:rPr>
        <w:t>2018</w:t>
      </w:r>
      <w:r w:rsidR="00130C10" w:rsidRPr="00D058D2">
        <w:rPr>
          <w:sz w:val="28"/>
          <w:szCs w:val="28"/>
        </w:rPr>
        <w:t xml:space="preserve"> г.</w:t>
      </w:r>
      <w:r w:rsidR="0055720D" w:rsidRPr="00D058D2">
        <w:rPr>
          <w:sz w:val="28"/>
          <w:szCs w:val="28"/>
        </w:rPr>
        <w:t xml:space="preserve"> № 275 </w:t>
      </w:r>
      <w:r w:rsidR="00497858">
        <w:rPr>
          <w:sz w:val="28"/>
          <w:szCs w:val="28"/>
        </w:rPr>
        <w:t>«</w:t>
      </w:r>
      <w:r w:rsidR="00497858" w:rsidRPr="003F03EF">
        <w:rPr>
          <w:sz w:val="28"/>
          <w:szCs w:val="28"/>
        </w:rPr>
        <w:t>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w:t>
      </w:r>
      <w:r w:rsidR="00497858">
        <w:rPr>
          <w:sz w:val="28"/>
          <w:szCs w:val="28"/>
        </w:rPr>
        <w:t>ции инвалидов и детей инвалидов»</w:t>
      </w:r>
      <w:r w:rsidR="00FF3199" w:rsidRPr="00D058D2">
        <w:rPr>
          <w:sz w:val="28"/>
          <w:szCs w:val="28"/>
        </w:rPr>
        <w:t>,</w:t>
      </w:r>
      <w:r w:rsidR="0055720D" w:rsidRPr="00D058D2">
        <w:rPr>
          <w:sz w:val="28"/>
          <w:szCs w:val="28"/>
        </w:rPr>
        <w:t xml:space="preserve"> а также </w:t>
      </w:r>
      <w:r w:rsidR="00130C10" w:rsidRPr="00D058D2">
        <w:rPr>
          <w:sz w:val="28"/>
          <w:szCs w:val="28"/>
        </w:rPr>
        <w:t xml:space="preserve">приказа Минздрава России от 29 декабря </w:t>
      </w:r>
      <w:r w:rsidR="0055720D" w:rsidRPr="00D058D2">
        <w:rPr>
          <w:sz w:val="28"/>
          <w:szCs w:val="28"/>
        </w:rPr>
        <w:t>2012</w:t>
      </w:r>
      <w:r w:rsidR="00130C10" w:rsidRPr="00D058D2">
        <w:rPr>
          <w:sz w:val="28"/>
          <w:szCs w:val="28"/>
        </w:rPr>
        <w:t xml:space="preserve"> г.</w:t>
      </w:r>
      <w:r w:rsidR="0055720D" w:rsidRPr="00D058D2">
        <w:rPr>
          <w:sz w:val="28"/>
          <w:szCs w:val="28"/>
        </w:rPr>
        <w:t xml:space="preserve"> № 1705н «О порядке организации медицинской реабилитации»</w:t>
      </w:r>
      <w:r w:rsidR="00526A9A" w:rsidRPr="00D058D2">
        <w:rPr>
          <w:sz w:val="28"/>
          <w:szCs w:val="28"/>
        </w:rPr>
        <w:t xml:space="preserve"> (далее </w:t>
      </w:r>
      <w:r w:rsidR="00A32AB9" w:rsidRPr="00D058D2">
        <w:rPr>
          <w:sz w:val="28"/>
          <w:szCs w:val="28"/>
        </w:rPr>
        <w:t xml:space="preserve">соответственно </w:t>
      </w:r>
      <w:r w:rsidR="00526A9A" w:rsidRPr="00D058D2">
        <w:rPr>
          <w:sz w:val="28"/>
          <w:szCs w:val="28"/>
        </w:rPr>
        <w:t>– приказ № 275, приказ № 1705)</w:t>
      </w:r>
      <w:r w:rsidR="0055720D" w:rsidRPr="00D058D2">
        <w:rPr>
          <w:sz w:val="28"/>
          <w:szCs w:val="28"/>
        </w:rPr>
        <w:t>;</w:t>
      </w:r>
    </w:p>
    <w:p w:rsidR="00766863" w:rsidRPr="00D058D2" w:rsidRDefault="007F6D33" w:rsidP="002D45EE">
      <w:pPr>
        <w:pStyle w:val="ad"/>
        <w:ind w:left="0" w:firstLine="709"/>
        <w:jc w:val="both"/>
        <w:rPr>
          <w:sz w:val="28"/>
          <w:szCs w:val="28"/>
        </w:rPr>
      </w:pPr>
      <w:r w:rsidRPr="00D058D2">
        <w:rPr>
          <w:sz w:val="28"/>
          <w:szCs w:val="28"/>
        </w:rPr>
        <w:t xml:space="preserve">- </w:t>
      </w:r>
      <w:r w:rsidR="0055720D" w:rsidRPr="00D058D2">
        <w:rPr>
          <w:sz w:val="28"/>
          <w:szCs w:val="28"/>
        </w:rPr>
        <w:t>достаточности мероприятий для исполнения подпункта «б» пункта 2 Перечня поручений Президента Российской Феде</w:t>
      </w:r>
      <w:r w:rsidR="00FF3199" w:rsidRPr="00D058D2">
        <w:rPr>
          <w:sz w:val="28"/>
          <w:szCs w:val="28"/>
        </w:rPr>
        <w:t xml:space="preserve">рации В.В. Путина от 13 января </w:t>
      </w:r>
      <w:r w:rsidR="0055720D" w:rsidRPr="00D058D2">
        <w:rPr>
          <w:sz w:val="28"/>
          <w:szCs w:val="28"/>
        </w:rPr>
        <w:t>2018</w:t>
      </w:r>
      <w:r w:rsidR="00FF3199" w:rsidRPr="00D058D2">
        <w:rPr>
          <w:sz w:val="28"/>
          <w:szCs w:val="28"/>
        </w:rPr>
        <w:t xml:space="preserve"> г.</w:t>
      </w:r>
      <w:r w:rsidR="0055720D" w:rsidRPr="00D058D2">
        <w:rPr>
          <w:sz w:val="28"/>
          <w:szCs w:val="28"/>
        </w:rPr>
        <w:t xml:space="preserve"> № Пр-50 по вопросу принятия мер по созданию и развитию региональных и муниципальных центров комплексной реабилитации и абилитации, предусмотрев участие в их работе врачей, психологов и педагогов, в целях повышения доступности реабилитационных и абилитационных услуг</w:t>
      </w:r>
      <w:r w:rsidR="00766863" w:rsidRPr="00D058D2">
        <w:rPr>
          <w:sz w:val="28"/>
          <w:szCs w:val="28"/>
        </w:rPr>
        <w:t>;</w:t>
      </w:r>
    </w:p>
    <w:p w:rsidR="0055720D" w:rsidRPr="00D058D2" w:rsidRDefault="007F6D33" w:rsidP="002D45EE">
      <w:pPr>
        <w:pStyle w:val="ad"/>
        <w:ind w:left="0" w:firstLine="709"/>
        <w:jc w:val="both"/>
        <w:rPr>
          <w:sz w:val="28"/>
          <w:szCs w:val="28"/>
        </w:rPr>
      </w:pPr>
      <w:r w:rsidRPr="00D058D2">
        <w:rPr>
          <w:sz w:val="28"/>
          <w:szCs w:val="28"/>
          <w:lang w:eastAsia="en-US"/>
        </w:rPr>
        <w:t xml:space="preserve">- </w:t>
      </w:r>
      <w:r w:rsidR="00766863" w:rsidRPr="00D058D2">
        <w:rPr>
          <w:sz w:val="28"/>
          <w:szCs w:val="28"/>
          <w:lang w:eastAsia="en-US"/>
        </w:rPr>
        <w:t xml:space="preserve">проработки проекта региональной программы </w:t>
      </w:r>
      <w:r w:rsidR="00766863" w:rsidRPr="00D058D2">
        <w:rPr>
          <w:sz w:val="28"/>
          <w:szCs w:val="28"/>
        </w:rPr>
        <w:t>с региональными общественными объединениями инвалидов и родителей детей-инвалидов</w:t>
      </w:r>
      <w:r w:rsidR="0055720D" w:rsidRPr="00D058D2">
        <w:rPr>
          <w:sz w:val="28"/>
          <w:szCs w:val="28"/>
        </w:rPr>
        <w:t>.</w:t>
      </w:r>
    </w:p>
    <w:p w:rsidR="00C24F1A" w:rsidRPr="00D058D2" w:rsidRDefault="00BB68F7" w:rsidP="007F6D33">
      <w:pPr>
        <w:pStyle w:val="ad"/>
        <w:ind w:left="0" w:firstLine="708"/>
        <w:jc w:val="both"/>
        <w:rPr>
          <w:sz w:val="28"/>
          <w:szCs w:val="28"/>
        </w:rPr>
      </w:pPr>
      <w:r w:rsidRPr="00D058D2">
        <w:rPr>
          <w:sz w:val="28"/>
          <w:szCs w:val="28"/>
        </w:rPr>
        <w:t xml:space="preserve">2. </w:t>
      </w:r>
      <w:r w:rsidR="00527E18" w:rsidRPr="00D058D2">
        <w:rPr>
          <w:sz w:val="28"/>
          <w:szCs w:val="28"/>
        </w:rPr>
        <w:t xml:space="preserve">Принять к сведению информацию </w:t>
      </w:r>
      <w:r w:rsidR="007F6D33" w:rsidRPr="00D058D2">
        <w:rPr>
          <w:sz w:val="28"/>
          <w:szCs w:val="28"/>
        </w:rPr>
        <w:t xml:space="preserve">Федерального бюро                   </w:t>
      </w:r>
      <w:r w:rsidR="00527E18" w:rsidRPr="00D058D2">
        <w:rPr>
          <w:sz w:val="28"/>
          <w:szCs w:val="28"/>
        </w:rPr>
        <w:t>(Е.</w:t>
      </w:r>
      <w:r w:rsidR="00DC7629" w:rsidRPr="00D058D2">
        <w:rPr>
          <w:sz w:val="28"/>
          <w:szCs w:val="28"/>
        </w:rPr>
        <w:t>В. Морозова</w:t>
      </w:r>
      <w:r w:rsidR="00527E18" w:rsidRPr="00D058D2">
        <w:rPr>
          <w:sz w:val="28"/>
          <w:szCs w:val="28"/>
        </w:rPr>
        <w:t xml:space="preserve">) </w:t>
      </w:r>
      <w:r w:rsidR="007F6D33" w:rsidRPr="00D058D2">
        <w:rPr>
          <w:sz w:val="28"/>
          <w:szCs w:val="28"/>
        </w:rPr>
        <w:t xml:space="preserve">по итогам анализа 60 проектов региональных программ </w:t>
      </w:r>
      <w:r w:rsidR="00527E18" w:rsidRPr="00D058D2">
        <w:rPr>
          <w:sz w:val="28"/>
          <w:szCs w:val="28"/>
        </w:rPr>
        <w:t>о</w:t>
      </w:r>
      <w:r w:rsidR="007F6D33" w:rsidRPr="00D058D2">
        <w:rPr>
          <w:sz w:val="28"/>
          <w:szCs w:val="28"/>
        </w:rPr>
        <w:t>б основных недостатках в них</w:t>
      </w:r>
      <w:r w:rsidR="00734AEE" w:rsidRPr="00D058D2">
        <w:rPr>
          <w:sz w:val="28"/>
          <w:szCs w:val="28"/>
        </w:rPr>
        <w:t>, а именно</w:t>
      </w:r>
      <w:r w:rsidR="007F6D33" w:rsidRPr="00D058D2">
        <w:rPr>
          <w:sz w:val="28"/>
          <w:szCs w:val="28"/>
        </w:rPr>
        <w:t>:</w:t>
      </w:r>
    </w:p>
    <w:p w:rsidR="00ED4543" w:rsidRPr="00D058D2" w:rsidRDefault="00776C69" w:rsidP="002D45EE">
      <w:pPr>
        <w:pStyle w:val="ad"/>
        <w:ind w:left="0" w:firstLine="709"/>
        <w:jc w:val="both"/>
        <w:rPr>
          <w:sz w:val="28"/>
          <w:szCs w:val="28"/>
        </w:rPr>
      </w:pPr>
      <w:r w:rsidRPr="00D058D2">
        <w:rPr>
          <w:sz w:val="28"/>
          <w:szCs w:val="28"/>
        </w:rPr>
        <w:t xml:space="preserve">- </w:t>
      </w:r>
      <w:r w:rsidR="00ED4543" w:rsidRPr="00D058D2">
        <w:rPr>
          <w:sz w:val="28"/>
          <w:szCs w:val="28"/>
        </w:rPr>
        <w:t xml:space="preserve">несоответствие проекта региональной программы положениям типовой программы субъекта Российской Федерации в части соблюдения требований к структуре региональной программы, перечню и значениям целевых показателей (индикаторов), распределению бюджетных ассигнований; </w:t>
      </w:r>
    </w:p>
    <w:p w:rsidR="00DC7629" w:rsidRPr="00D058D2" w:rsidRDefault="00776C69" w:rsidP="002D45EE">
      <w:pPr>
        <w:pStyle w:val="ad"/>
        <w:ind w:left="0" w:firstLine="709"/>
        <w:jc w:val="both"/>
        <w:rPr>
          <w:sz w:val="28"/>
          <w:szCs w:val="28"/>
        </w:rPr>
      </w:pPr>
      <w:r w:rsidRPr="00D058D2">
        <w:rPr>
          <w:sz w:val="28"/>
          <w:szCs w:val="28"/>
        </w:rPr>
        <w:t xml:space="preserve">- </w:t>
      </w:r>
      <w:r w:rsidR="00774CDB">
        <w:rPr>
          <w:sz w:val="28"/>
          <w:szCs w:val="28"/>
        </w:rPr>
        <w:t>наличие общих формулировок</w:t>
      </w:r>
      <w:r w:rsidR="00DC7629" w:rsidRPr="00D058D2">
        <w:rPr>
          <w:sz w:val="28"/>
          <w:szCs w:val="28"/>
        </w:rPr>
        <w:t xml:space="preserve"> в названии мероприятий</w:t>
      </w:r>
      <w:r w:rsidR="00ED4543" w:rsidRPr="00D058D2">
        <w:rPr>
          <w:sz w:val="28"/>
          <w:szCs w:val="28"/>
        </w:rPr>
        <w:t xml:space="preserve"> проекта региональной программы</w:t>
      </w:r>
      <w:r w:rsidR="00FF3199" w:rsidRPr="00D058D2">
        <w:rPr>
          <w:sz w:val="28"/>
          <w:szCs w:val="28"/>
        </w:rPr>
        <w:t xml:space="preserve"> (мероприятия не конкретиз</w:t>
      </w:r>
      <w:r w:rsidR="000A3DDB" w:rsidRPr="00D058D2">
        <w:rPr>
          <w:sz w:val="28"/>
          <w:szCs w:val="28"/>
        </w:rPr>
        <w:t>и</w:t>
      </w:r>
      <w:r w:rsidR="00FF3199" w:rsidRPr="00D058D2">
        <w:rPr>
          <w:sz w:val="28"/>
          <w:szCs w:val="28"/>
        </w:rPr>
        <w:t>рованы</w:t>
      </w:r>
      <w:r w:rsidR="000A3DDB" w:rsidRPr="00D058D2">
        <w:rPr>
          <w:sz w:val="28"/>
          <w:szCs w:val="28"/>
        </w:rPr>
        <w:t>, не ясна их смысловая нагрузка</w:t>
      </w:r>
      <w:r w:rsidR="00FF3199" w:rsidRPr="00D058D2">
        <w:rPr>
          <w:sz w:val="28"/>
          <w:szCs w:val="28"/>
        </w:rPr>
        <w:t>)</w:t>
      </w:r>
      <w:r w:rsidR="00DC7629" w:rsidRPr="00D058D2">
        <w:rPr>
          <w:sz w:val="28"/>
          <w:szCs w:val="28"/>
        </w:rPr>
        <w:t>;</w:t>
      </w:r>
    </w:p>
    <w:p w:rsidR="00ED4543" w:rsidRPr="00D058D2" w:rsidRDefault="00776C69" w:rsidP="002D45EE">
      <w:pPr>
        <w:pStyle w:val="ad"/>
        <w:ind w:left="0" w:firstLine="709"/>
        <w:jc w:val="both"/>
        <w:rPr>
          <w:sz w:val="28"/>
          <w:szCs w:val="28"/>
        </w:rPr>
      </w:pPr>
      <w:r w:rsidRPr="00D058D2">
        <w:rPr>
          <w:sz w:val="28"/>
          <w:szCs w:val="28"/>
        </w:rPr>
        <w:t xml:space="preserve">- </w:t>
      </w:r>
      <w:r w:rsidR="00DC7629" w:rsidRPr="00D058D2">
        <w:rPr>
          <w:sz w:val="28"/>
          <w:szCs w:val="28"/>
        </w:rPr>
        <w:t>несоотв</w:t>
      </w:r>
      <w:r w:rsidR="00ED4543" w:rsidRPr="00D058D2">
        <w:rPr>
          <w:sz w:val="28"/>
          <w:szCs w:val="28"/>
        </w:rPr>
        <w:t>етствие планируемых к реализации мероприятий</w:t>
      </w:r>
      <w:r w:rsidR="0051584B" w:rsidRPr="00D058D2">
        <w:rPr>
          <w:sz w:val="28"/>
          <w:szCs w:val="28"/>
        </w:rPr>
        <w:t xml:space="preserve"> проекта</w:t>
      </w:r>
      <w:r w:rsidR="00ED4543" w:rsidRPr="00D058D2">
        <w:rPr>
          <w:sz w:val="28"/>
          <w:szCs w:val="28"/>
        </w:rPr>
        <w:t xml:space="preserve"> региональной программы поставленным целям и задачам;</w:t>
      </w:r>
    </w:p>
    <w:p w:rsidR="00130C10" w:rsidRPr="00D058D2" w:rsidRDefault="00776C69" w:rsidP="002D45EE">
      <w:pPr>
        <w:pStyle w:val="ad"/>
        <w:ind w:left="0" w:firstLine="709"/>
        <w:jc w:val="both"/>
        <w:rPr>
          <w:sz w:val="28"/>
          <w:szCs w:val="28"/>
        </w:rPr>
      </w:pPr>
      <w:r w:rsidRPr="00D058D2">
        <w:rPr>
          <w:sz w:val="28"/>
          <w:szCs w:val="28"/>
        </w:rPr>
        <w:t xml:space="preserve">- </w:t>
      </w:r>
      <w:r w:rsidR="00130C10" w:rsidRPr="00D058D2">
        <w:rPr>
          <w:sz w:val="28"/>
          <w:szCs w:val="28"/>
        </w:rPr>
        <w:t>несоответствия оборудования для оснащения реабилитационных организаций положениям приказа № 275</w:t>
      </w:r>
      <w:r w:rsidR="00BB68F7" w:rsidRPr="00D058D2">
        <w:rPr>
          <w:sz w:val="28"/>
          <w:szCs w:val="28"/>
        </w:rPr>
        <w:t>,</w:t>
      </w:r>
      <w:r w:rsidR="00130C10" w:rsidRPr="00D058D2">
        <w:rPr>
          <w:sz w:val="28"/>
          <w:szCs w:val="28"/>
        </w:rPr>
        <w:t xml:space="preserve"> а также приказа № 1705н;</w:t>
      </w:r>
    </w:p>
    <w:p w:rsidR="00776C69" w:rsidRPr="00D058D2" w:rsidRDefault="00ED4543" w:rsidP="00776C69">
      <w:pPr>
        <w:pStyle w:val="ad"/>
        <w:ind w:left="0" w:firstLine="708"/>
        <w:jc w:val="both"/>
        <w:rPr>
          <w:sz w:val="28"/>
          <w:szCs w:val="28"/>
        </w:rPr>
      </w:pPr>
      <w:r w:rsidRPr="00D058D2">
        <w:rPr>
          <w:sz w:val="28"/>
          <w:szCs w:val="28"/>
        </w:rPr>
        <w:t xml:space="preserve">3. Принять к сведению информацию </w:t>
      </w:r>
      <w:r w:rsidR="00776C69" w:rsidRPr="00D058D2">
        <w:rPr>
          <w:sz w:val="28"/>
          <w:szCs w:val="28"/>
        </w:rPr>
        <w:t xml:space="preserve">Федерального центра                     </w:t>
      </w:r>
      <w:r w:rsidR="00C849EE" w:rsidRPr="00D058D2">
        <w:rPr>
          <w:sz w:val="28"/>
          <w:szCs w:val="28"/>
        </w:rPr>
        <w:t xml:space="preserve"> </w:t>
      </w:r>
      <w:r w:rsidR="00F749A7" w:rsidRPr="00D058D2">
        <w:rPr>
          <w:sz w:val="28"/>
          <w:szCs w:val="28"/>
        </w:rPr>
        <w:t xml:space="preserve">им. Г.А. Альбрехта» </w:t>
      </w:r>
      <w:r w:rsidRPr="00D058D2">
        <w:rPr>
          <w:sz w:val="28"/>
          <w:szCs w:val="28"/>
        </w:rPr>
        <w:t xml:space="preserve">(О.Н. </w:t>
      </w:r>
      <w:r w:rsidR="00F749A7" w:rsidRPr="00D058D2">
        <w:rPr>
          <w:sz w:val="28"/>
          <w:szCs w:val="28"/>
        </w:rPr>
        <w:t>Владимирова</w:t>
      </w:r>
      <w:r w:rsidRPr="00D058D2">
        <w:rPr>
          <w:sz w:val="28"/>
          <w:szCs w:val="28"/>
        </w:rPr>
        <w:t>)</w:t>
      </w:r>
      <w:r w:rsidR="00F749A7" w:rsidRPr="00D058D2">
        <w:rPr>
          <w:sz w:val="28"/>
          <w:szCs w:val="28"/>
        </w:rPr>
        <w:t xml:space="preserve"> </w:t>
      </w:r>
      <w:r w:rsidR="00776C69" w:rsidRPr="00D058D2">
        <w:rPr>
          <w:sz w:val="28"/>
          <w:szCs w:val="28"/>
        </w:rPr>
        <w:t>по итогам анализа 60 проектов региональных программ в дополнение к замечаниям Федерального бюро об основных недостатках в них в части вопросов организации ранней помощи и сопровождаемому проживанию, а именно:</w:t>
      </w:r>
    </w:p>
    <w:p w:rsidR="000514B3" w:rsidRPr="00D058D2" w:rsidRDefault="00F749A7" w:rsidP="002D45EE">
      <w:pPr>
        <w:pStyle w:val="ad"/>
        <w:ind w:left="0" w:firstLine="710"/>
        <w:jc w:val="both"/>
        <w:rPr>
          <w:sz w:val="28"/>
          <w:szCs w:val="28"/>
        </w:rPr>
      </w:pPr>
      <w:r w:rsidRPr="00D058D2">
        <w:rPr>
          <w:sz w:val="28"/>
          <w:szCs w:val="28"/>
        </w:rPr>
        <w:t xml:space="preserve">- </w:t>
      </w:r>
      <w:r w:rsidR="000514B3" w:rsidRPr="00D058D2">
        <w:rPr>
          <w:sz w:val="28"/>
          <w:szCs w:val="28"/>
        </w:rPr>
        <w:t xml:space="preserve">отсутствие в </w:t>
      </w:r>
      <w:r w:rsidR="00776C69" w:rsidRPr="00D058D2">
        <w:rPr>
          <w:sz w:val="28"/>
          <w:szCs w:val="28"/>
        </w:rPr>
        <w:t>некоторых</w:t>
      </w:r>
      <w:r w:rsidR="000514B3" w:rsidRPr="00D058D2">
        <w:rPr>
          <w:sz w:val="28"/>
          <w:szCs w:val="28"/>
        </w:rPr>
        <w:t xml:space="preserve"> проектах региональных программ комплексного подхода в</w:t>
      </w:r>
      <w:r w:rsidR="003D53A5" w:rsidRPr="00D058D2">
        <w:rPr>
          <w:sz w:val="28"/>
          <w:szCs w:val="28"/>
        </w:rPr>
        <w:t xml:space="preserve"> части вовлече</w:t>
      </w:r>
      <w:r w:rsidR="002B3430" w:rsidRPr="00D058D2">
        <w:rPr>
          <w:sz w:val="28"/>
          <w:szCs w:val="28"/>
        </w:rPr>
        <w:t>нности</w:t>
      </w:r>
      <w:r w:rsidR="003D53A5" w:rsidRPr="00D058D2">
        <w:rPr>
          <w:sz w:val="28"/>
          <w:szCs w:val="28"/>
        </w:rPr>
        <w:t xml:space="preserve"> исполнительных органов государственной власти субъекта Российской Федерации в</w:t>
      </w:r>
      <w:r w:rsidR="000514B3" w:rsidRPr="00D058D2">
        <w:rPr>
          <w:sz w:val="28"/>
          <w:szCs w:val="28"/>
        </w:rPr>
        <w:t xml:space="preserve"> сфере культуры, физической культуры и спорта;</w:t>
      </w:r>
    </w:p>
    <w:p w:rsidR="000514B3" w:rsidRPr="00D058D2" w:rsidRDefault="000514B3" w:rsidP="002D45EE">
      <w:pPr>
        <w:pStyle w:val="ad"/>
        <w:ind w:left="0" w:firstLine="710"/>
        <w:jc w:val="both"/>
        <w:rPr>
          <w:sz w:val="28"/>
          <w:szCs w:val="28"/>
        </w:rPr>
      </w:pPr>
      <w:r w:rsidRPr="00D058D2">
        <w:rPr>
          <w:sz w:val="28"/>
          <w:szCs w:val="28"/>
        </w:rPr>
        <w:t xml:space="preserve">- </w:t>
      </w:r>
      <w:r w:rsidR="00F749A7" w:rsidRPr="00D058D2">
        <w:rPr>
          <w:sz w:val="28"/>
          <w:szCs w:val="28"/>
        </w:rPr>
        <w:t>недостаточность</w:t>
      </w:r>
      <w:r w:rsidR="005A5243" w:rsidRPr="00D058D2">
        <w:rPr>
          <w:sz w:val="28"/>
          <w:szCs w:val="28"/>
        </w:rPr>
        <w:t xml:space="preserve"> </w:t>
      </w:r>
      <w:r w:rsidR="006A1CD6" w:rsidRPr="00D058D2">
        <w:rPr>
          <w:sz w:val="28"/>
          <w:szCs w:val="28"/>
        </w:rPr>
        <w:t>в отдельных проектах региональных программ</w:t>
      </w:r>
      <w:r w:rsidR="005A5243" w:rsidRPr="00D058D2">
        <w:rPr>
          <w:sz w:val="28"/>
          <w:szCs w:val="28"/>
        </w:rPr>
        <w:t xml:space="preserve"> </w:t>
      </w:r>
      <w:r w:rsidR="006A1CD6" w:rsidRPr="00D058D2">
        <w:rPr>
          <w:sz w:val="28"/>
          <w:szCs w:val="28"/>
        </w:rPr>
        <w:t xml:space="preserve"> </w:t>
      </w:r>
      <w:r w:rsidR="00F749A7" w:rsidRPr="00D058D2">
        <w:rPr>
          <w:sz w:val="28"/>
          <w:szCs w:val="28"/>
        </w:rPr>
        <w:t>мероприятий по ранней помощи и сопро</w:t>
      </w:r>
      <w:r w:rsidRPr="00D058D2">
        <w:rPr>
          <w:sz w:val="28"/>
          <w:szCs w:val="28"/>
        </w:rPr>
        <w:t>вождаемому проживанию инвалидов</w:t>
      </w:r>
      <w:r w:rsidR="00831F2C" w:rsidRPr="00D058D2">
        <w:rPr>
          <w:sz w:val="28"/>
          <w:szCs w:val="28"/>
        </w:rPr>
        <w:t xml:space="preserve"> для организации полномасштабной работы</w:t>
      </w:r>
      <w:r w:rsidRPr="00D058D2">
        <w:rPr>
          <w:sz w:val="28"/>
          <w:szCs w:val="28"/>
        </w:rPr>
        <w:t>.</w:t>
      </w:r>
    </w:p>
    <w:p w:rsidR="00C849EE" w:rsidRPr="00D058D2" w:rsidRDefault="00C849EE" w:rsidP="002D45EE">
      <w:pPr>
        <w:ind w:firstLine="708"/>
        <w:jc w:val="both"/>
        <w:rPr>
          <w:sz w:val="28"/>
          <w:szCs w:val="28"/>
        </w:rPr>
      </w:pPr>
      <w:r w:rsidRPr="00D058D2">
        <w:rPr>
          <w:sz w:val="28"/>
          <w:szCs w:val="28"/>
        </w:rPr>
        <w:lastRenderedPageBreak/>
        <w:t>4. По итогам состоявшегося обсуждения обратить внимание высших</w:t>
      </w:r>
      <w:r w:rsidR="008B5EF5" w:rsidRPr="00D058D2">
        <w:rPr>
          <w:sz w:val="28"/>
          <w:szCs w:val="28"/>
        </w:rPr>
        <w:t xml:space="preserve"> органов исполнительной власти</w:t>
      </w:r>
      <w:r w:rsidRPr="00D058D2">
        <w:rPr>
          <w:sz w:val="28"/>
          <w:szCs w:val="28"/>
        </w:rPr>
        <w:t xml:space="preserve"> </w:t>
      </w:r>
      <w:r w:rsidR="00831F2C" w:rsidRPr="00D058D2">
        <w:rPr>
          <w:sz w:val="28"/>
          <w:szCs w:val="28"/>
        </w:rPr>
        <w:t xml:space="preserve">субъектов Российской Федерации </w:t>
      </w:r>
      <w:r w:rsidRPr="00D058D2">
        <w:rPr>
          <w:sz w:val="28"/>
          <w:szCs w:val="28"/>
        </w:rPr>
        <w:t>на недопустимость разработки проектов региональных программ без привлечения общественных организаций инвалидов и родителей детей-инвалидов.</w:t>
      </w:r>
    </w:p>
    <w:p w:rsidR="00C849EE" w:rsidRPr="00D058D2" w:rsidRDefault="00C849EE" w:rsidP="002D45EE">
      <w:pPr>
        <w:ind w:firstLine="708"/>
        <w:jc w:val="both"/>
        <w:rPr>
          <w:sz w:val="28"/>
          <w:szCs w:val="28"/>
        </w:rPr>
      </w:pPr>
      <w:r w:rsidRPr="00D058D2">
        <w:rPr>
          <w:sz w:val="28"/>
          <w:szCs w:val="28"/>
        </w:rPr>
        <w:t xml:space="preserve">4.1. В целях устранения вышеуказанных недостатков субъектам Российской Федерации при предоставлении в Минтруд России доработанных </w:t>
      </w:r>
      <w:r w:rsidR="001146F5" w:rsidRPr="00D058D2">
        <w:rPr>
          <w:sz w:val="28"/>
          <w:szCs w:val="28"/>
        </w:rPr>
        <w:t xml:space="preserve">с учетом замечаний Координационного совета по контролю за реализацией Госпрограммы </w:t>
      </w:r>
      <w:r w:rsidRPr="00D058D2">
        <w:rPr>
          <w:sz w:val="28"/>
          <w:szCs w:val="28"/>
        </w:rPr>
        <w:t xml:space="preserve">проектов региональных программ представлять </w:t>
      </w:r>
      <w:r w:rsidR="00DF4F33" w:rsidRPr="00D058D2">
        <w:rPr>
          <w:sz w:val="28"/>
          <w:szCs w:val="28"/>
        </w:rPr>
        <w:t>информацию</w:t>
      </w:r>
      <w:r w:rsidRPr="00D058D2">
        <w:rPr>
          <w:sz w:val="28"/>
          <w:szCs w:val="28"/>
        </w:rPr>
        <w:t xml:space="preserve"> о</w:t>
      </w:r>
      <w:r w:rsidR="001146F5" w:rsidRPr="00D058D2">
        <w:rPr>
          <w:sz w:val="28"/>
          <w:szCs w:val="28"/>
        </w:rPr>
        <w:t>б их</w:t>
      </w:r>
      <w:r w:rsidRPr="00D058D2">
        <w:rPr>
          <w:sz w:val="28"/>
          <w:szCs w:val="28"/>
        </w:rPr>
        <w:t xml:space="preserve"> проработке </w:t>
      </w:r>
      <w:r w:rsidR="009054AC" w:rsidRPr="00D058D2">
        <w:rPr>
          <w:sz w:val="28"/>
          <w:szCs w:val="28"/>
        </w:rPr>
        <w:t>с Общероссийск</w:t>
      </w:r>
      <w:r w:rsidR="005A5243" w:rsidRPr="00D058D2">
        <w:rPr>
          <w:sz w:val="28"/>
          <w:szCs w:val="28"/>
        </w:rPr>
        <w:t>ой</w:t>
      </w:r>
      <w:r w:rsidR="009054AC" w:rsidRPr="00D058D2">
        <w:rPr>
          <w:sz w:val="28"/>
          <w:szCs w:val="28"/>
        </w:rPr>
        <w:t xml:space="preserve"> </w:t>
      </w:r>
      <w:r w:rsidR="00D823B5" w:rsidRPr="00D058D2">
        <w:rPr>
          <w:sz w:val="28"/>
          <w:szCs w:val="28"/>
        </w:rPr>
        <w:t xml:space="preserve">общественной организацией </w:t>
      </w:r>
      <w:r w:rsidR="009054AC" w:rsidRPr="00D058D2">
        <w:rPr>
          <w:sz w:val="28"/>
          <w:szCs w:val="28"/>
        </w:rPr>
        <w:t xml:space="preserve">инвалидов «Всероссийское ордена Трудового Красного Знамени </w:t>
      </w:r>
      <w:r w:rsidR="009054AC" w:rsidRPr="00D058D2">
        <w:rPr>
          <w:rFonts w:eastAsiaTheme="minorHAnsi"/>
          <w:sz w:val="28"/>
          <w:szCs w:val="28"/>
        </w:rPr>
        <w:t xml:space="preserve">общество слепых», </w:t>
      </w:r>
      <w:r w:rsidR="00D823B5" w:rsidRPr="00D058D2">
        <w:rPr>
          <w:rFonts w:eastAsiaTheme="minorHAnsi"/>
          <w:sz w:val="28"/>
          <w:szCs w:val="28"/>
        </w:rPr>
        <w:t xml:space="preserve">Общероссийской общественной организацией </w:t>
      </w:r>
      <w:r w:rsidR="009054AC" w:rsidRPr="00D058D2">
        <w:rPr>
          <w:rFonts w:eastAsiaTheme="minorHAnsi"/>
          <w:sz w:val="28"/>
          <w:szCs w:val="28"/>
        </w:rPr>
        <w:t xml:space="preserve">инвалидов «Всероссийское общество глухих», </w:t>
      </w:r>
      <w:r w:rsidR="00D823B5" w:rsidRPr="00D058D2">
        <w:rPr>
          <w:rFonts w:eastAsiaTheme="minorHAnsi"/>
          <w:sz w:val="28"/>
          <w:szCs w:val="28"/>
        </w:rPr>
        <w:t xml:space="preserve">Общероссийской общественной организацией </w:t>
      </w:r>
      <w:r w:rsidR="009054AC" w:rsidRPr="00D058D2">
        <w:rPr>
          <w:rFonts w:eastAsiaTheme="minorHAnsi"/>
          <w:sz w:val="28"/>
          <w:szCs w:val="28"/>
        </w:rPr>
        <w:t xml:space="preserve">«Всероссийское общество инвалидов», </w:t>
      </w:r>
      <w:r w:rsidR="00D823B5" w:rsidRPr="00D058D2">
        <w:rPr>
          <w:rFonts w:eastAsiaTheme="minorHAnsi"/>
          <w:sz w:val="28"/>
          <w:szCs w:val="28"/>
        </w:rPr>
        <w:t xml:space="preserve">Общероссийской общественной организацией </w:t>
      </w:r>
      <w:r w:rsidR="009054AC" w:rsidRPr="00D058D2">
        <w:rPr>
          <w:rFonts w:eastAsiaTheme="minorHAnsi"/>
          <w:sz w:val="28"/>
          <w:szCs w:val="28"/>
        </w:rPr>
        <w:t xml:space="preserve">«Всероссийская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а при их отсутствии </w:t>
      </w:r>
      <w:r w:rsidR="009054AC" w:rsidRPr="00D058D2">
        <w:rPr>
          <w:sz w:val="28"/>
          <w:szCs w:val="28"/>
        </w:rPr>
        <w:t>с другими региональными общественными объединениями инвалидов и родителей детей-инвалидов</w:t>
      </w:r>
      <w:r w:rsidR="00C838C9">
        <w:rPr>
          <w:sz w:val="28"/>
          <w:szCs w:val="28"/>
        </w:rPr>
        <w:t>,</w:t>
      </w:r>
      <w:r w:rsidR="009054AC" w:rsidRPr="00D058D2">
        <w:rPr>
          <w:sz w:val="28"/>
          <w:szCs w:val="28"/>
        </w:rPr>
        <w:t xml:space="preserve"> </w:t>
      </w:r>
      <w:r w:rsidR="00C838C9">
        <w:rPr>
          <w:sz w:val="28"/>
          <w:szCs w:val="28"/>
        </w:rPr>
        <w:t>имеющихся</w:t>
      </w:r>
      <w:r w:rsidR="009054AC" w:rsidRPr="00D058D2">
        <w:rPr>
          <w:sz w:val="28"/>
          <w:szCs w:val="28"/>
        </w:rPr>
        <w:t xml:space="preserve"> на территории субъекта Российской Федерации. </w:t>
      </w:r>
    </w:p>
    <w:p w:rsidR="00AB01C3" w:rsidRPr="00D058D2" w:rsidRDefault="00C849EE" w:rsidP="002D45EE">
      <w:pPr>
        <w:pStyle w:val="ad"/>
        <w:ind w:left="0" w:firstLine="710"/>
        <w:jc w:val="both"/>
        <w:rPr>
          <w:sz w:val="28"/>
          <w:szCs w:val="28"/>
        </w:rPr>
      </w:pPr>
      <w:r w:rsidRPr="00D058D2">
        <w:rPr>
          <w:sz w:val="28"/>
          <w:szCs w:val="28"/>
        </w:rPr>
        <w:t>5</w:t>
      </w:r>
      <w:r w:rsidR="00E37D00" w:rsidRPr="00D058D2">
        <w:rPr>
          <w:sz w:val="28"/>
          <w:szCs w:val="28"/>
        </w:rPr>
        <w:t xml:space="preserve">. Принять к сведению информацию Минтруда России (К.П. Афонина) о </w:t>
      </w:r>
      <w:r w:rsidR="00AB01C3" w:rsidRPr="00D058D2">
        <w:rPr>
          <w:sz w:val="28"/>
          <w:szCs w:val="28"/>
        </w:rPr>
        <w:t xml:space="preserve">замечаниях и предложениях по </w:t>
      </w:r>
      <w:r w:rsidR="00F62AC8" w:rsidRPr="00D058D2">
        <w:rPr>
          <w:sz w:val="28"/>
          <w:szCs w:val="28"/>
        </w:rPr>
        <w:t xml:space="preserve">итогам анализа </w:t>
      </w:r>
      <w:r w:rsidR="005A5243" w:rsidRPr="00D058D2">
        <w:rPr>
          <w:sz w:val="28"/>
          <w:szCs w:val="28"/>
        </w:rPr>
        <w:t>3</w:t>
      </w:r>
      <w:r w:rsidR="006A1CD6" w:rsidRPr="00D058D2">
        <w:rPr>
          <w:sz w:val="28"/>
          <w:szCs w:val="28"/>
        </w:rPr>
        <w:t>0</w:t>
      </w:r>
      <w:r w:rsidR="00F62AC8" w:rsidRPr="00D058D2">
        <w:rPr>
          <w:sz w:val="28"/>
          <w:szCs w:val="28"/>
        </w:rPr>
        <w:t xml:space="preserve"> проектов</w:t>
      </w:r>
      <w:r w:rsidR="00AB01C3" w:rsidRPr="00D058D2">
        <w:rPr>
          <w:sz w:val="28"/>
          <w:szCs w:val="28"/>
        </w:rPr>
        <w:t xml:space="preserve"> региональных программ</w:t>
      </w:r>
      <w:r w:rsidR="00C65DCA" w:rsidRPr="00D058D2">
        <w:rPr>
          <w:sz w:val="28"/>
          <w:szCs w:val="28"/>
        </w:rPr>
        <w:t xml:space="preserve"> на 2020 год</w:t>
      </w:r>
      <w:r w:rsidR="005A5243" w:rsidRPr="00D058D2">
        <w:rPr>
          <w:sz w:val="28"/>
          <w:szCs w:val="28"/>
        </w:rPr>
        <w:t xml:space="preserve">, </w:t>
      </w:r>
      <w:r w:rsidR="00C65DCA" w:rsidRPr="00D058D2">
        <w:rPr>
          <w:sz w:val="28"/>
          <w:szCs w:val="28"/>
        </w:rPr>
        <w:t>рассматриваемых</w:t>
      </w:r>
      <w:r w:rsidR="005A5243" w:rsidRPr="00D058D2">
        <w:rPr>
          <w:sz w:val="28"/>
          <w:szCs w:val="28"/>
        </w:rPr>
        <w:t xml:space="preserve"> 2</w:t>
      </w:r>
      <w:r w:rsidR="00D823B5" w:rsidRPr="00D058D2">
        <w:rPr>
          <w:sz w:val="28"/>
          <w:szCs w:val="28"/>
        </w:rPr>
        <w:t xml:space="preserve"> июля </w:t>
      </w:r>
      <w:r w:rsidR="005A5243" w:rsidRPr="00D058D2">
        <w:rPr>
          <w:sz w:val="28"/>
          <w:szCs w:val="28"/>
        </w:rPr>
        <w:t>2019 года</w:t>
      </w:r>
      <w:r w:rsidR="00AB01C3" w:rsidRPr="00D058D2">
        <w:rPr>
          <w:sz w:val="28"/>
          <w:szCs w:val="28"/>
        </w:rPr>
        <w:t>:</w:t>
      </w:r>
    </w:p>
    <w:p w:rsidR="00822E4A" w:rsidRPr="00D058D2" w:rsidRDefault="00C849EE" w:rsidP="002D45EE">
      <w:pPr>
        <w:pStyle w:val="ad"/>
        <w:ind w:left="0" w:firstLine="710"/>
        <w:jc w:val="both"/>
        <w:rPr>
          <w:b/>
          <w:sz w:val="28"/>
          <w:szCs w:val="28"/>
        </w:rPr>
      </w:pPr>
      <w:r w:rsidRPr="00D058D2">
        <w:rPr>
          <w:sz w:val="28"/>
          <w:szCs w:val="28"/>
        </w:rPr>
        <w:t>5</w:t>
      </w:r>
      <w:r w:rsidR="00AB01C3" w:rsidRPr="00D058D2">
        <w:rPr>
          <w:sz w:val="28"/>
          <w:szCs w:val="28"/>
        </w:rPr>
        <w:t xml:space="preserve">.1. </w:t>
      </w:r>
      <w:r w:rsidR="00C03921" w:rsidRPr="00D058D2">
        <w:rPr>
          <w:sz w:val="28"/>
          <w:szCs w:val="28"/>
        </w:rPr>
        <w:t>Рекомендовать</w:t>
      </w:r>
      <w:r w:rsidR="009614D5" w:rsidRPr="00D058D2">
        <w:rPr>
          <w:sz w:val="28"/>
          <w:szCs w:val="28"/>
        </w:rPr>
        <w:t xml:space="preserve"> </w:t>
      </w:r>
      <w:r w:rsidR="00EB18E8" w:rsidRPr="004F5F77">
        <w:rPr>
          <w:b/>
          <w:i/>
          <w:sz w:val="28"/>
          <w:szCs w:val="28"/>
        </w:rPr>
        <w:t>Алтайскому краю</w:t>
      </w:r>
      <w:r w:rsidR="00822E4A" w:rsidRPr="00D058D2">
        <w:rPr>
          <w:b/>
          <w:sz w:val="28"/>
          <w:szCs w:val="28"/>
        </w:rPr>
        <w:t>:</w:t>
      </w:r>
    </w:p>
    <w:p w:rsidR="00822E4A" w:rsidRPr="00D058D2" w:rsidRDefault="00EB18E8" w:rsidP="00822E4A">
      <w:pPr>
        <w:pStyle w:val="ad"/>
        <w:ind w:left="0" w:firstLine="710"/>
        <w:jc w:val="both"/>
        <w:rPr>
          <w:b/>
          <w:sz w:val="28"/>
          <w:szCs w:val="28"/>
        </w:rPr>
      </w:pPr>
      <w:r w:rsidRPr="00D058D2">
        <w:rPr>
          <w:sz w:val="28"/>
          <w:szCs w:val="28"/>
        </w:rPr>
        <w:t>доработать проект региональной программы в части:</w:t>
      </w:r>
    </w:p>
    <w:p w:rsidR="00C838C9" w:rsidRDefault="00C838C9" w:rsidP="00C838C9">
      <w:pPr>
        <w:ind w:firstLine="567"/>
        <w:contextualSpacing/>
        <w:jc w:val="both"/>
        <w:rPr>
          <w:rFonts w:eastAsiaTheme="minorHAnsi"/>
          <w:sz w:val="28"/>
          <w:szCs w:val="28"/>
        </w:rPr>
      </w:pPr>
      <w:r>
        <w:rPr>
          <w:sz w:val="28"/>
          <w:szCs w:val="28"/>
        </w:rPr>
        <w:t xml:space="preserve">     </w:t>
      </w:r>
      <w:r w:rsidR="00041546" w:rsidRPr="00041546">
        <w:rPr>
          <w:sz w:val="28"/>
          <w:szCs w:val="28"/>
        </w:rPr>
        <w:t xml:space="preserve">устранения </w:t>
      </w:r>
      <w:r w:rsidRPr="00041546">
        <w:rPr>
          <w:sz w:val="28"/>
          <w:szCs w:val="28"/>
        </w:rPr>
        <w:t xml:space="preserve">неравномерного планируемого распределения бюджетных ассигнований по сферам или </w:t>
      </w:r>
      <w:r w:rsidRPr="00041546">
        <w:rPr>
          <w:rFonts w:eastAsiaTheme="minorHAnsi"/>
          <w:sz w:val="28"/>
          <w:szCs w:val="28"/>
        </w:rPr>
        <w:t>пред</w:t>
      </w:r>
      <w:r w:rsidR="00B9352B" w:rsidRPr="00041546">
        <w:rPr>
          <w:rFonts w:eastAsiaTheme="minorHAnsi"/>
          <w:sz w:val="28"/>
          <w:szCs w:val="28"/>
        </w:rPr>
        <w:t xml:space="preserve">ставления </w:t>
      </w:r>
      <w:r w:rsidRPr="00041546">
        <w:rPr>
          <w:rFonts w:eastAsiaTheme="minorHAnsi"/>
          <w:sz w:val="28"/>
          <w:szCs w:val="28"/>
        </w:rPr>
        <w:t xml:space="preserve">развернутой </w:t>
      </w:r>
      <w:r w:rsidR="00B9352B" w:rsidRPr="00041546">
        <w:rPr>
          <w:rFonts w:eastAsiaTheme="minorHAnsi"/>
          <w:sz w:val="28"/>
          <w:szCs w:val="28"/>
        </w:rPr>
        <w:t>информации о соблюдении</w:t>
      </w:r>
      <w:r w:rsidRPr="00041546">
        <w:rPr>
          <w:rFonts w:eastAsiaTheme="minorHAnsi"/>
          <w:sz w:val="28"/>
          <w:szCs w:val="28"/>
        </w:rPr>
        <w:t xml:space="preserve"> необходимой пропорциональности финансирования </w:t>
      </w:r>
      <w:r w:rsidR="00B9352B" w:rsidRPr="00041546">
        <w:rPr>
          <w:rFonts w:eastAsiaTheme="minorHAnsi"/>
          <w:sz w:val="28"/>
          <w:szCs w:val="28"/>
        </w:rPr>
        <w:t xml:space="preserve">за счет включения </w:t>
      </w:r>
      <w:r w:rsidRPr="00041546">
        <w:rPr>
          <w:rFonts w:eastAsiaTheme="minorHAnsi"/>
          <w:sz w:val="28"/>
          <w:szCs w:val="28"/>
        </w:rPr>
        <w:t xml:space="preserve">соответствующих мероприятий </w:t>
      </w:r>
      <w:r w:rsidR="00B9352B" w:rsidRPr="00041546">
        <w:rPr>
          <w:rFonts w:eastAsiaTheme="minorHAnsi"/>
          <w:sz w:val="28"/>
          <w:szCs w:val="28"/>
        </w:rPr>
        <w:t xml:space="preserve">в другие </w:t>
      </w:r>
      <w:r w:rsidRPr="00041546">
        <w:rPr>
          <w:rFonts w:eastAsiaTheme="minorHAnsi"/>
          <w:sz w:val="28"/>
          <w:szCs w:val="28"/>
        </w:rPr>
        <w:t xml:space="preserve">государственные </w:t>
      </w:r>
      <w:r w:rsidR="00B9352B" w:rsidRPr="00041546">
        <w:rPr>
          <w:rFonts w:eastAsiaTheme="minorHAnsi"/>
          <w:sz w:val="28"/>
          <w:szCs w:val="28"/>
        </w:rPr>
        <w:t xml:space="preserve">программы </w:t>
      </w:r>
      <w:r w:rsidRPr="00041546">
        <w:rPr>
          <w:rFonts w:eastAsiaTheme="minorHAnsi"/>
          <w:sz w:val="28"/>
          <w:szCs w:val="28"/>
        </w:rPr>
        <w:t xml:space="preserve">(подпрограммы) </w:t>
      </w:r>
      <w:r w:rsidR="00B9352B" w:rsidRPr="00041546">
        <w:rPr>
          <w:rFonts w:eastAsiaTheme="minorHAnsi"/>
          <w:sz w:val="28"/>
          <w:szCs w:val="28"/>
        </w:rPr>
        <w:t>субъекта Российской Федерации</w:t>
      </w:r>
      <w:r w:rsidR="00CA1311" w:rsidRPr="00041546">
        <w:rPr>
          <w:rFonts w:eastAsiaTheme="minorHAnsi"/>
          <w:sz w:val="28"/>
          <w:szCs w:val="28"/>
        </w:rPr>
        <w:t>;</w:t>
      </w:r>
    </w:p>
    <w:p w:rsidR="00A32AB9" w:rsidRPr="00D058D2" w:rsidRDefault="00C838C9" w:rsidP="00C838C9">
      <w:pPr>
        <w:ind w:firstLine="567"/>
        <w:contextualSpacing/>
        <w:jc w:val="both"/>
        <w:rPr>
          <w:sz w:val="28"/>
          <w:szCs w:val="28"/>
        </w:rPr>
      </w:pPr>
      <w:r>
        <w:rPr>
          <w:rFonts w:eastAsiaTheme="minorHAnsi"/>
          <w:sz w:val="28"/>
          <w:szCs w:val="28"/>
        </w:rPr>
        <w:t xml:space="preserve">    </w:t>
      </w:r>
      <w:r w:rsidR="004B2568">
        <w:rPr>
          <w:rFonts w:eastAsiaTheme="minorHAnsi"/>
          <w:sz w:val="28"/>
          <w:szCs w:val="28"/>
        </w:rPr>
        <w:t xml:space="preserve"> </w:t>
      </w:r>
      <w:r w:rsidR="00EB18E8" w:rsidRPr="00D058D2">
        <w:rPr>
          <w:sz w:val="28"/>
          <w:szCs w:val="28"/>
        </w:rPr>
        <w:t>приведения в соответствие планируемого к</w:t>
      </w:r>
      <w:r w:rsidR="00A32AB9" w:rsidRPr="00D058D2">
        <w:rPr>
          <w:sz w:val="28"/>
          <w:szCs w:val="28"/>
        </w:rPr>
        <w:t xml:space="preserve"> приобретению оборудования</w:t>
      </w:r>
      <w:r w:rsidR="00724BEB" w:rsidRPr="00D058D2">
        <w:rPr>
          <w:sz w:val="28"/>
          <w:szCs w:val="28"/>
        </w:rPr>
        <w:t xml:space="preserve"> </w:t>
      </w:r>
      <w:r w:rsidR="00EB18E8" w:rsidRPr="00D058D2">
        <w:rPr>
          <w:sz w:val="28"/>
          <w:szCs w:val="28"/>
        </w:rPr>
        <w:t>положениям</w:t>
      </w:r>
      <w:r w:rsidR="00724BEB" w:rsidRPr="00D058D2">
        <w:rPr>
          <w:sz w:val="28"/>
          <w:szCs w:val="28"/>
        </w:rPr>
        <w:t xml:space="preserve"> приказ</w:t>
      </w:r>
      <w:r w:rsidR="00EB18E8" w:rsidRPr="00D058D2">
        <w:rPr>
          <w:sz w:val="28"/>
          <w:szCs w:val="28"/>
        </w:rPr>
        <w:t>а</w:t>
      </w:r>
      <w:r w:rsidR="00724BEB" w:rsidRPr="00D058D2">
        <w:rPr>
          <w:sz w:val="28"/>
          <w:szCs w:val="28"/>
        </w:rPr>
        <w:t xml:space="preserve"> № 275 (</w:t>
      </w:r>
      <w:r w:rsidR="00A32AB9" w:rsidRPr="00D058D2">
        <w:rPr>
          <w:sz w:val="28"/>
          <w:szCs w:val="28"/>
        </w:rPr>
        <w:t xml:space="preserve">в части </w:t>
      </w:r>
      <w:r w:rsidR="00EB18E8" w:rsidRPr="00D058D2">
        <w:rPr>
          <w:sz w:val="28"/>
          <w:szCs w:val="28"/>
        </w:rPr>
        <w:t xml:space="preserve">исключения </w:t>
      </w:r>
      <w:r w:rsidR="00724BEB" w:rsidRPr="00D058D2">
        <w:rPr>
          <w:sz w:val="28"/>
          <w:szCs w:val="28"/>
        </w:rPr>
        <w:t>конкретны</w:t>
      </w:r>
      <w:r w:rsidR="00EB18E8" w:rsidRPr="00D058D2">
        <w:rPr>
          <w:sz w:val="28"/>
          <w:szCs w:val="28"/>
        </w:rPr>
        <w:t>х</w:t>
      </w:r>
      <w:r w:rsidR="00724BEB" w:rsidRPr="00D058D2">
        <w:rPr>
          <w:sz w:val="28"/>
          <w:szCs w:val="28"/>
        </w:rPr>
        <w:t xml:space="preserve"> мар</w:t>
      </w:r>
      <w:r w:rsidR="00EB18E8" w:rsidRPr="00D058D2">
        <w:rPr>
          <w:sz w:val="28"/>
          <w:szCs w:val="28"/>
        </w:rPr>
        <w:t>ок</w:t>
      </w:r>
      <w:r w:rsidR="00724BEB" w:rsidRPr="00D058D2">
        <w:rPr>
          <w:sz w:val="28"/>
          <w:szCs w:val="28"/>
        </w:rPr>
        <w:t xml:space="preserve"> оборудования - картофелечистка Kocateq PP08A и др.</w:t>
      </w:r>
      <w:r w:rsidR="00EB18E8" w:rsidRPr="00D058D2">
        <w:rPr>
          <w:sz w:val="28"/>
          <w:szCs w:val="28"/>
        </w:rPr>
        <w:t>, исключения</w:t>
      </w:r>
      <w:r w:rsidR="00724BEB" w:rsidRPr="00D058D2">
        <w:rPr>
          <w:sz w:val="28"/>
          <w:szCs w:val="28"/>
        </w:rPr>
        <w:t xml:space="preserve"> оборудовани</w:t>
      </w:r>
      <w:r w:rsidR="00EB18E8" w:rsidRPr="00D058D2">
        <w:rPr>
          <w:sz w:val="28"/>
          <w:szCs w:val="28"/>
        </w:rPr>
        <w:t>я</w:t>
      </w:r>
      <w:r w:rsidR="00724BEB" w:rsidRPr="00D058D2">
        <w:rPr>
          <w:sz w:val="28"/>
          <w:szCs w:val="28"/>
        </w:rPr>
        <w:t>, не входяще</w:t>
      </w:r>
      <w:r w:rsidR="00EB18E8" w:rsidRPr="00D058D2">
        <w:rPr>
          <w:sz w:val="28"/>
          <w:szCs w:val="28"/>
        </w:rPr>
        <w:t>го</w:t>
      </w:r>
      <w:r w:rsidR="00724BEB" w:rsidRPr="00D058D2">
        <w:rPr>
          <w:sz w:val="28"/>
          <w:szCs w:val="28"/>
        </w:rPr>
        <w:t xml:space="preserve"> в </w:t>
      </w:r>
      <w:r w:rsidR="00A32AB9" w:rsidRPr="00D058D2">
        <w:rPr>
          <w:sz w:val="28"/>
          <w:szCs w:val="28"/>
        </w:rPr>
        <w:t>приказ</w:t>
      </w:r>
      <w:r w:rsidR="00724BEB" w:rsidRPr="00D058D2">
        <w:rPr>
          <w:sz w:val="28"/>
          <w:szCs w:val="28"/>
        </w:rPr>
        <w:t xml:space="preserve"> № 275 - слуховой аппарат neo classika 13 sp и т.д.)</w:t>
      </w:r>
      <w:r w:rsidR="00EB18E8" w:rsidRPr="00D058D2">
        <w:rPr>
          <w:sz w:val="28"/>
          <w:szCs w:val="28"/>
        </w:rPr>
        <w:t xml:space="preserve"> </w:t>
      </w:r>
      <w:r w:rsidR="00541CE9" w:rsidRPr="00D058D2">
        <w:rPr>
          <w:sz w:val="28"/>
          <w:szCs w:val="28"/>
        </w:rPr>
        <w:t>в случае планируемой</w:t>
      </w:r>
      <w:r w:rsidR="00EB18E8" w:rsidRPr="00D058D2">
        <w:rPr>
          <w:sz w:val="28"/>
          <w:szCs w:val="28"/>
        </w:rPr>
        <w:t xml:space="preserve"> </w:t>
      </w:r>
      <w:r w:rsidR="0075162C" w:rsidRPr="00D058D2">
        <w:rPr>
          <w:sz w:val="28"/>
          <w:szCs w:val="28"/>
        </w:rPr>
        <w:t>реализации мероприятий</w:t>
      </w:r>
      <w:r w:rsidR="00A32AB9" w:rsidRPr="00D058D2">
        <w:rPr>
          <w:sz w:val="28"/>
          <w:szCs w:val="28"/>
        </w:rPr>
        <w:t xml:space="preserve"> на условиях </w:t>
      </w:r>
      <w:r w:rsidR="00EB18E8" w:rsidRPr="00D058D2">
        <w:rPr>
          <w:sz w:val="28"/>
          <w:szCs w:val="28"/>
        </w:rPr>
        <w:t xml:space="preserve">софинансирования </w:t>
      </w:r>
      <w:r w:rsidR="00A32AB9" w:rsidRPr="00D058D2">
        <w:rPr>
          <w:sz w:val="28"/>
          <w:szCs w:val="28"/>
        </w:rPr>
        <w:t xml:space="preserve">с использованием </w:t>
      </w:r>
      <w:r w:rsidR="00EB18E8" w:rsidRPr="00D058D2">
        <w:rPr>
          <w:sz w:val="28"/>
          <w:szCs w:val="28"/>
        </w:rPr>
        <w:t>средств субсидии</w:t>
      </w:r>
      <w:r w:rsidR="00724BEB" w:rsidRPr="00D058D2">
        <w:rPr>
          <w:sz w:val="28"/>
          <w:szCs w:val="28"/>
        </w:rPr>
        <w:t>;</w:t>
      </w:r>
    </w:p>
    <w:p w:rsidR="00724BEB" w:rsidRPr="00D058D2" w:rsidRDefault="00822E4A" w:rsidP="00A32AB9">
      <w:pPr>
        <w:pStyle w:val="ad"/>
        <w:ind w:left="0" w:firstLine="708"/>
        <w:jc w:val="both"/>
        <w:rPr>
          <w:sz w:val="28"/>
          <w:szCs w:val="28"/>
        </w:rPr>
      </w:pPr>
      <w:r w:rsidRPr="00D058D2">
        <w:rPr>
          <w:sz w:val="28"/>
          <w:szCs w:val="28"/>
        </w:rPr>
        <w:t xml:space="preserve">   </w:t>
      </w:r>
      <w:r w:rsidR="00AE0AB7" w:rsidRPr="00D058D2">
        <w:rPr>
          <w:sz w:val="28"/>
          <w:szCs w:val="28"/>
        </w:rPr>
        <w:t>исключения</w:t>
      </w:r>
      <w:r w:rsidR="00EB18E8" w:rsidRPr="00D058D2">
        <w:rPr>
          <w:sz w:val="28"/>
          <w:szCs w:val="28"/>
        </w:rPr>
        <w:t xml:space="preserve"> </w:t>
      </w:r>
      <w:r w:rsidR="00724BEB" w:rsidRPr="00D058D2">
        <w:rPr>
          <w:sz w:val="28"/>
          <w:szCs w:val="28"/>
        </w:rPr>
        <w:t>мероприяти</w:t>
      </w:r>
      <w:r w:rsidR="00EB18E8" w:rsidRPr="00D058D2">
        <w:rPr>
          <w:sz w:val="28"/>
          <w:szCs w:val="28"/>
        </w:rPr>
        <w:t>й</w:t>
      </w:r>
      <w:r w:rsidR="00724BEB" w:rsidRPr="00D058D2">
        <w:rPr>
          <w:sz w:val="28"/>
          <w:szCs w:val="28"/>
        </w:rPr>
        <w:t>, на которые не представляется возможным расходование средств субсидии</w:t>
      </w:r>
      <w:r w:rsidR="00D0463A" w:rsidRPr="00D058D2">
        <w:rPr>
          <w:sz w:val="28"/>
          <w:szCs w:val="28"/>
        </w:rPr>
        <w:t>,</w:t>
      </w:r>
      <w:r w:rsidR="009A57D8" w:rsidRPr="00D058D2">
        <w:rPr>
          <w:sz w:val="28"/>
          <w:szCs w:val="28"/>
        </w:rPr>
        <w:t xml:space="preserve"> и (или)</w:t>
      </w:r>
      <w:r w:rsidR="00724BEB" w:rsidRPr="00D058D2">
        <w:rPr>
          <w:sz w:val="28"/>
          <w:szCs w:val="28"/>
        </w:rPr>
        <w:t xml:space="preserve"> уточнени</w:t>
      </w:r>
      <w:r w:rsidR="00CF7B70">
        <w:rPr>
          <w:sz w:val="28"/>
          <w:szCs w:val="28"/>
        </w:rPr>
        <w:t>я</w:t>
      </w:r>
      <w:r w:rsidR="00724BEB" w:rsidRPr="00D058D2">
        <w:rPr>
          <w:sz w:val="28"/>
          <w:szCs w:val="28"/>
        </w:rPr>
        <w:t xml:space="preserve"> формулировк</w:t>
      </w:r>
      <w:r w:rsidR="009A57D8" w:rsidRPr="00D058D2">
        <w:rPr>
          <w:sz w:val="28"/>
          <w:szCs w:val="28"/>
        </w:rPr>
        <w:t>и</w:t>
      </w:r>
      <w:r w:rsidR="00D0463A" w:rsidRPr="00D058D2">
        <w:rPr>
          <w:sz w:val="28"/>
          <w:szCs w:val="28"/>
        </w:rPr>
        <w:t xml:space="preserve"> мероприятий</w:t>
      </w:r>
      <w:r w:rsidR="00724BEB" w:rsidRPr="00D058D2">
        <w:rPr>
          <w:sz w:val="28"/>
          <w:szCs w:val="28"/>
        </w:rPr>
        <w:t xml:space="preserve"> (</w:t>
      </w:r>
      <w:r w:rsidR="00A32AB9" w:rsidRPr="00D058D2">
        <w:rPr>
          <w:sz w:val="28"/>
          <w:szCs w:val="28"/>
        </w:rPr>
        <w:t>м</w:t>
      </w:r>
      <w:r w:rsidR="00724BEB" w:rsidRPr="00D058D2">
        <w:rPr>
          <w:sz w:val="28"/>
          <w:szCs w:val="28"/>
        </w:rPr>
        <w:t>ероприятие 2.2.4. Оснащение реабилитационных комнат для подготовки инвалидов, в том числе детей-инвал</w:t>
      </w:r>
      <w:r w:rsidR="00A32AB9" w:rsidRPr="00D058D2">
        <w:rPr>
          <w:sz w:val="28"/>
          <w:szCs w:val="28"/>
        </w:rPr>
        <w:t>идов, к трудовой деятельности; м</w:t>
      </w:r>
      <w:r w:rsidR="00724BEB" w:rsidRPr="00D058D2">
        <w:rPr>
          <w:sz w:val="28"/>
          <w:szCs w:val="28"/>
        </w:rPr>
        <w:t>ероприятие 4.1.9. Оснащение басс</w:t>
      </w:r>
      <w:r w:rsidR="00A32AB9" w:rsidRPr="00D058D2">
        <w:rPr>
          <w:sz w:val="28"/>
          <w:szCs w:val="28"/>
        </w:rPr>
        <w:t>ейна стационарным подъемником; м</w:t>
      </w:r>
      <w:r w:rsidR="00724BEB" w:rsidRPr="00D058D2">
        <w:rPr>
          <w:sz w:val="28"/>
          <w:szCs w:val="28"/>
        </w:rPr>
        <w:t>ероприятие 4.3.8. Обучение препода</w:t>
      </w:r>
      <w:r w:rsidR="00A32AB9" w:rsidRPr="00D058D2">
        <w:rPr>
          <w:sz w:val="28"/>
          <w:szCs w:val="28"/>
        </w:rPr>
        <w:t>вателей детских школ искусств; м</w:t>
      </w:r>
      <w:r w:rsidR="00724BEB" w:rsidRPr="00D058D2">
        <w:rPr>
          <w:sz w:val="28"/>
          <w:szCs w:val="28"/>
        </w:rPr>
        <w:t xml:space="preserve">ероприятие 4.3.9. Обучение специалистов библиотек, на базе </w:t>
      </w:r>
      <w:r w:rsidR="00724BEB" w:rsidRPr="00D058D2">
        <w:rPr>
          <w:sz w:val="28"/>
          <w:szCs w:val="28"/>
        </w:rPr>
        <w:lastRenderedPageBreak/>
        <w:t xml:space="preserve">которых осуществляется реабилитация и абилитация инвалидов, по вопросам предоставления библиотечных услуг глухим, с нарушением зрения, слепоглухим; </w:t>
      </w:r>
      <w:r w:rsidR="009C0CE2" w:rsidRPr="00D058D2">
        <w:rPr>
          <w:sz w:val="28"/>
          <w:szCs w:val="28"/>
        </w:rPr>
        <w:t>м</w:t>
      </w:r>
      <w:r w:rsidR="00724BEB" w:rsidRPr="00D058D2">
        <w:rPr>
          <w:sz w:val="28"/>
          <w:szCs w:val="28"/>
        </w:rPr>
        <w:t>ероприятия 4.3.10. Обучение работников музеев)</w:t>
      </w:r>
      <w:r w:rsidR="00381382" w:rsidRPr="00D058D2">
        <w:rPr>
          <w:sz w:val="28"/>
          <w:szCs w:val="28"/>
        </w:rPr>
        <w:t xml:space="preserve"> </w:t>
      </w:r>
      <w:r w:rsidR="0075162C" w:rsidRPr="00D058D2">
        <w:rPr>
          <w:sz w:val="28"/>
          <w:szCs w:val="28"/>
        </w:rPr>
        <w:t>в случае</w:t>
      </w:r>
      <w:r w:rsidR="00381382" w:rsidRPr="00D058D2">
        <w:rPr>
          <w:sz w:val="28"/>
          <w:szCs w:val="28"/>
        </w:rPr>
        <w:t xml:space="preserve"> </w:t>
      </w:r>
      <w:r w:rsidR="00541CE9" w:rsidRPr="00D058D2">
        <w:rPr>
          <w:sz w:val="28"/>
          <w:szCs w:val="28"/>
        </w:rPr>
        <w:t xml:space="preserve">планируемой </w:t>
      </w:r>
      <w:r w:rsidR="0075162C" w:rsidRPr="00D058D2">
        <w:rPr>
          <w:sz w:val="28"/>
          <w:szCs w:val="28"/>
        </w:rPr>
        <w:t>реализации мероприятий</w:t>
      </w:r>
      <w:r w:rsidR="00381382" w:rsidRPr="00D058D2">
        <w:rPr>
          <w:sz w:val="28"/>
          <w:szCs w:val="28"/>
        </w:rPr>
        <w:t xml:space="preserve"> на условиях софинансирования с использованием средств субсидии</w:t>
      </w:r>
      <w:r w:rsidR="00EB18E8" w:rsidRPr="00D058D2">
        <w:rPr>
          <w:sz w:val="28"/>
          <w:szCs w:val="28"/>
        </w:rPr>
        <w:t>;</w:t>
      </w:r>
    </w:p>
    <w:p w:rsidR="00EB18E8" w:rsidRPr="00D058D2" w:rsidRDefault="00C838C9" w:rsidP="002D45EE">
      <w:pPr>
        <w:pStyle w:val="ad"/>
        <w:ind w:left="0" w:firstLine="567"/>
        <w:jc w:val="both"/>
        <w:rPr>
          <w:sz w:val="28"/>
          <w:szCs w:val="28"/>
        </w:rPr>
      </w:pPr>
      <w:r w:rsidRPr="00D058D2">
        <w:rPr>
          <w:sz w:val="28"/>
          <w:szCs w:val="28"/>
        </w:rPr>
        <w:t xml:space="preserve">представить </w:t>
      </w:r>
      <w:r w:rsidR="00BC2554" w:rsidRPr="00D058D2">
        <w:rPr>
          <w:sz w:val="28"/>
          <w:szCs w:val="28"/>
        </w:rPr>
        <w:t>доработанный</w:t>
      </w:r>
      <w:r w:rsidR="00EB18E8" w:rsidRPr="00D058D2">
        <w:rPr>
          <w:sz w:val="28"/>
          <w:szCs w:val="28"/>
        </w:rPr>
        <w:t xml:space="preserve"> с учетом указанных замечаний</w:t>
      </w:r>
      <w:r w:rsidR="00DE7B49" w:rsidRPr="00D058D2">
        <w:rPr>
          <w:sz w:val="28"/>
          <w:szCs w:val="28"/>
        </w:rPr>
        <w:t xml:space="preserve"> </w:t>
      </w:r>
      <w:r w:rsidR="00EB18E8" w:rsidRPr="00D058D2">
        <w:rPr>
          <w:sz w:val="28"/>
          <w:szCs w:val="28"/>
        </w:rPr>
        <w:t>п</w:t>
      </w:r>
      <w:r w:rsidR="00276B91" w:rsidRPr="00D058D2">
        <w:rPr>
          <w:sz w:val="28"/>
          <w:szCs w:val="28"/>
        </w:rPr>
        <w:t>роект региональной программы</w:t>
      </w:r>
      <w:r w:rsidR="00EB18E8" w:rsidRPr="00D058D2">
        <w:rPr>
          <w:sz w:val="28"/>
          <w:szCs w:val="28"/>
        </w:rPr>
        <w:t xml:space="preserve"> </w:t>
      </w:r>
      <w:r w:rsidR="00DE7B49" w:rsidRPr="00D058D2">
        <w:rPr>
          <w:sz w:val="28"/>
          <w:szCs w:val="28"/>
        </w:rPr>
        <w:t xml:space="preserve">в срок до </w:t>
      </w:r>
      <w:r w:rsidR="00401AC2" w:rsidRPr="00D058D2">
        <w:rPr>
          <w:sz w:val="28"/>
          <w:szCs w:val="28"/>
        </w:rPr>
        <w:t>22</w:t>
      </w:r>
      <w:r w:rsidR="00DE7B49" w:rsidRPr="00D058D2">
        <w:rPr>
          <w:sz w:val="28"/>
          <w:szCs w:val="28"/>
        </w:rPr>
        <w:t xml:space="preserve"> июля 2019 г. </w:t>
      </w:r>
      <w:r w:rsidR="00EB18E8" w:rsidRPr="00D058D2">
        <w:rPr>
          <w:sz w:val="28"/>
          <w:szCs w:val="28"/>
        </w:rPr>
        <w:t>в Минтруд России</w:t>
      </w:r>
      <w:r w:rsidR="00DE7B49" w:rsidRPr="00D058D2">
        <w:rPr>
          <w:sz w:val="28"/>
          <w:szCs w:val="28"/>
        </w:rPr>
        <w:t>.</w:t>
      </w:r>
      <w:r w:rsidR="00EB18E8" w:rsidRPr="00D058D2">
        <w:rPr>
          <w:sz w:val="28"/>
          <w:szCs w:val="28"/>
        </w:rPr>
        <w:t xml:space="preserve"> </w:t>
      </w:r>
    </w:p>
    <w:p w:rsidR="00822E4A" w:rsidRPr="00D058D2" w:rsidRDefault="00DE7B49" w:rsidP="002D45EE">
      <w:pPr>
        <w:pStyle w:val="ad"/>
        <w:ind w:left="0" w:firstLine="710"/>
        <w:jc w:val="both"/>
        <w:rPr>
          <w:sz w:val="28"/>
          <w:szCs w:val="28"/>
        </w:rPr>
      </w:pPr>
      <w:r w:rsidRPr="00D058D2">
        <w:rPr>
          <w:sz w:val="28"/>
          <w:szCs w:val="28"/>
        </w:rPr>
        <w:t xml:space="preserve">5.2. Рекомендовать </w:t>
      </w:r>
      <w:r w:rsidRPr="00D058D2">
        <w:rPr>
          <w:b/>
          <w:i/>
          <w:sz w:val="28"/>
          <w:szCs w:val="28"/>
        </w:rPr>
        <w:t>Белгородской области</w:t>
      </w:r>
      <w:r w:rsidR="00822E4A" w:rsidRPr="00D058D2">
        <w:rPr>
          <w:b/>
          <w:i/>
          <w:sz w:val="28"/>
          <w:szCs w:val="28"/>
        </w:rPr>
        <w:t>:</w:t>
      </w:r>
    </w:p>
    <w:p w:rsidR="00822E4A" w:rsidRPr="00D058D2" w:rsidRDefault="00DE7B49" w:rsidP="00822E4A">
      <w:pPr>
        <w:pStyle w:val="ad"/>
        <w:ind w:left="0" w:firstLine="710"/>
        <w:jc w:val="both"/>
        <w:rPr>
          <w:sz w:val="28"/>
          <w:szCs w:val="28"/>
        </w:rPr>
      </w:pPr>
      <w:r w:rsidRPr="00D058D2">
        <w:rPr>
          <w:sz w:val="28"/>
          <w:szCs w:val="28"/>
        </w:rPr>
        <w:t>доработать проект региональной программы в части:</w:t>
      </w:r>
    </w:p>
    <w:p w:rsidR="00822E4A" w:rsidRPr="00D058D2" w:rsidRDefault="00822E4A" w:rsidP="00822E4A">
      <w:pPr>
        <w:pStyle w:val="ad"/>
        <w:ind w:left="0" w:firstLine="710"/>
        <w:jc w:val="both"/>
        <w:rPr>
          <w:sz w:val="28"/>
          <w:szCs w:val="28"/>
        </w:rPr>
      </w:pPr>
      <w:r w:rsidRPr="00D058D2">
        <w:rPr>
          <w:sz w:val="28"/>
          <w:szCs w:val="28"/>
        </w:rPr>
        <w:t xml:space="preserve">   </w:t>
      </w:r>
      <w:r w:rsidR="00DE7B49" w:rsidRPr="00D058D2">
        <w:rPr>
          <w:sz w:val="28"/>
          <w:szCs w:val="28"/>
        </w:rPr>
        <w:t>приведения в соответствие значени</w:t>
      </w:r>
      <w:r w:rsidR="001B365F" w:rsidRPr="00D058D2">
        <w:rPr>
          <w:sz w:val="28"/>
          <w:szCs w:val="28"/>
        </w:rPr>
        <w:t>й</w:t>
      </w:r>
      <w:r w:rsidR="00DE7B49" w:rsidRPr="00D058D2">
        <w:rPr>
          <w:sz w:val="28"/>
          <w:szCs w:val="28"/>
        </w:rPr>
        <w:t xml:space="preserve"> целевых показателей (индикаторов) </w:t>
      </w:r>
      <w:r w:rsidR="00C838C9">
        <w:rPr>
          <w:sz w:val="28"/>
          <w:szCs w:val="28"/>
        </w:rPr>
        <w:t xml:space="preserve">региональной программы </w:t>
      </w:r>
      <w:r w:rsidR="00DE7B49" w:rsidRPr="00D058D2">
        <w:rPr>
          <w:sz w:val="28"/>
          <w:szCs w:val="28"/>
        </w:rPr>
        <w:t xml:space="preserve">значениям целевых показателей </w:t>
      </w:r>
      <w:r w:rsidR="00C838C9">
        <w:rPr>
          <w:sz w:val="28"/>
          <w:szCs w:val="28"/>
        </w:rPr>
        <w:t xml:space="preserve">(индикаторов) </w:t>
      </w:r>
      <w:r w:rsidR="00440A93" w:rsidRPr="00D058D2">
        <w:rPr>
          <w:sz w:val="28"/>
          <w:szCs w:val="28"/>
        </w:rPr>
        <w:t xml:space="preserve">действующей </w:t>
      </w:r>
      <w:r w:rsidR="00DE7B49" w:rsidRPr="00D058D2">
        <w:rPr>
          <w:sz w:val="28"/>
          <w:szCs w:val="28"/>
        </w:rPr>
        <w:t xml:space="preserve">Госпрограммы </w:t>
      </w:r>
      <w:r w:rsidR="00440A93" w:rsidRPr="00D058D2">
        <w:rPr>
          <w:sz w:val="28"/>
          <w:szCs w:val="28"/>
        </w:rPr>
        <w:t>(постановление</w:t>
      </w:r>
      <w:r w:rsidR="00DE7B49" w:rsidRPr="00D058D2">
        <w:rPr>
          <w:sz w:val="28"/>
          <w:szCs w:val="28"/>
        </w:rPr>
        <w:t xml:space="preserve"> Правительства Российской Фед</w:t>
      </w:r>
      <w:r w:rsidR="00C838C9">
        <w:rPr>
          <w:sz w:val="28"/>
          <w:szCs w:val="28"/>
        </w:rPr>
        <w:t xml:space="preserve">ерации от 29 марта 2019 г. </w:t>
      </w:r>
      <w:r w:rsidR="00DE7B49" w:rsidRPr="00D058D2">
        <w:rPr>
          <w:sz w:val="28"/>
          <w:szCs w:val="28"/>
        </w:rPr>
        <w:t>№ 363</w:t>
      </w:r>
      <w:r w:rsidR="00440A93" w:rsidRPr="00D058D2">
        <w:rPr>
          <w:sz w:val="28"/>
          <w:szCs w:val="28"/>
        </w:rPr>
        <w:t>)</w:t>
      </w:r>
      <w:r w:rsidR="00DE7B49" w:rsidRPr="00D058D2">
        <w:rPr>
          <w:sz w:val="28"/>
          <w:szCs w:val="28"/>
        </w:rPr>
        <w:t>;</w:t>
      </w:r>
    </w:p>
    <w:p w:rsidR="00822E4A" w:rsidRPr="00D058D2" w:rsidRDefault="00822E4A" w:rsidP="00822E4A">
      <w:pPr>
        <w:pStyle w:val="ad"/>
        <w:ind w:left="0" w:firstLine="710"/>
        <w:jc w:val="both"/>
        <w:rPr>
          <w:sz w:val="28"/>
          <w:szCs w:val="28"/>
        </w:rPr>
      </w:pPr>
      <w:r w:rsidRPr="00D058D2">
        <w:rPr>
          <w:sz w:val="28"/>
          <w:szCs w:val="28"/>
        </w:rPr>
        <w:t xml:space="preserve">   </w:t>
      </w:r>
      <w:r w:rsidR="00D83AE6" w:rsidRPr="00D058D2">
        <w:rPr>
          <w:sz w:val="28"/>
          <w:szCs w:val="28"/>
        </w:rPr>
        <w:t>увеличени</w:t>
      </w:r>
      <w:r w:rsidR="001956B9">
        <w:rPr>
          <w:sz w:val="28"/>
          <w:szCs w:val="28"/>
        </w:rPr>
        <w:t>я</w:t>
      </w:r>
      <w:r w:rsidR="00D83AE6" w:rsidRPr="00D058D2">
        <w:rPr>
          <w:sz w:val="28"/>
          <w:szCs w:val="28"/>
        </w:rPr>
        <w:t xml:space="preserve"> планов</w:t>
      </w:r>
      <w:r w:rsidR="00A33915" w:rsidRPr="00D058D2">
        <w:rPr>
          <w:sz w:val="28"/>
          <w:szCs w:val="28"/>
        </w:rPr>
        <w:t>ого</w:t>
      </w:r>
      <w:r w:rsidR="00D83AE6" w:rsidRPr="00D058D2">
        <w:rPr>
          <w:sz w:val="28"/>
          <w:szCs w:val="28"/>
        </w:rPr>
        <w:t xml:space="preserve"> значени</w:t>
      </w:r>
      <w:r w:rsidR="00A33915" w:rsidRPr="00D058D2">
        <w:rPr>
          <w:sz w:val="28"/>
          <w:szCs w:val="28"/>
        </w:rPr>
        <w:t>я</w:t>
      </w:r>
      <w:r w:rsidR="00D83AE6" w:rsidRPr="00D058D2">
        <w:rPr>
          <w:sz w:val="28"/>
          <w:szCs w:val="28"/>
        </w:rPr>
        <w:t xml:space="preserve"> целев</w:t>
      </w:r>
      <w:r w:rsidR="00A33915" w:rsidRPr="00D058D2">
        <w:rPr>
          <w:sz w:val="28"/>
          <w:szCs w:val="28"/>
        </w:rPr>
        <w:t>ого показателя</w:t>
      </w:r>
      <w:r w:rsidR="00440A93" w:rsidRPr="00D058D2">
        <w:rPr>
          <w:sz w:val="28"/>
          <w:szCs w:val="28"/>
        </w:rPr>
        <w:t xml:space="preserve"> (индикатор</w:t>
      </w:r>
      <w:r w:rsidR="00A33915" w:rsidRPr="00D058D2">
        <w:rPr>
          <w:sz w:val="28"/>
          <w:szCs w:val="28"/>
        </w:rPr>
        <w:t>а</w:t>
      </w:r>
      <w:r w:rsidR="00440A93" w:rsidRPr="00D058D2">
        <w:rPr>
          <w:sz w:val="28"/>
          <w:szCs w:val="28"/>
        </w:rPr>
        <w:t>)</w:t>
      </w:r>
      <w:r w:rsidRPr="00D058D2">
        <w:rPr>
          <w:sz w:val="28"/>
          <w:szCs w:val="28"/>
        </w:rPr>
        <w:t xml:space="preserve"> региональной программы</w:t>
      </w:r>
      <w:r w:rsidR="00D83AE6" w:rsidRPr="00D058D2">
        <w:rPr>
          <w:sz w:val="28"/>
          <w:szCs w:val="28"/>
        </w:rPr>
        <w:t>;</w:t>
      </w:r>
    </w:p>
    <w:p w:rsidR="00822E4A" w:rsidRPr="00D058D2" w:rsidRDefault="00822E4A" w:rsidP="00822E4A">
      <w:pPr>
        <w:pStyle w:val="ad"/>
        <w:ind w:left="0" w:firstLine="710"/>
        <w:jc w:val="both"/>
        <w:rPr>
          <w:sz w:val="28"/>
          <w:szCs w:val="28"/>
        </w:rPr>
      </w:pPr>
      <w:r w:rsidRPr="00D058D2">
        <w:rPr>
          <w:sz w:val="28"/>
          <w:szCs w:val="28"/>
        </w:rPr>
        <w:t xml:space="preserve">   </w:t>
      </w:r>
      <w:r w:rsidR="00041546" w:rsidRPr="00041546">
        <w:rPr>
          <w:sz w:val="28"/>
          <w:szCs w:val="28"/>
        </w:rPr>
        <w:t xml:space="preserve">устранения </w:t>
      </w:r>
      <w:r w:rsidR="001956B9"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B9352B" w:rsidRPr="00041546">
        <w:rPr>
          <w:sz w:val="28"/>
          <w:szCs w:val="28"/>
        </w:rPr>
        <w:t>;</w:t>
      </w:r>
    </w:p>
    <w:p w:rsidR="00822E4A" w:rsidRPr="00D058D2" w:rsidRDefault="00822E4A" w:rsidP="00822E4A">
      <w:pPr>
        <w:pStyle w:val="ad"/>
        <w:ind w:left="0" w:firstLine="710"/>
        <w:jc w:val="both"/>
        <w:rPr>
          <w:sz w:val="28"/>
          <w:szCs w:val="28"/>
        </w:rPr>
      </w:pPr>
      <w:r w:rsidRPr="00D058D2">
        <w:rPr>
          <w:sz w:val="28"/>
          <w:szCs w:val="28"/>
        </w:rPr>
        <w:t xml:space="preserve">   </w:t>
      </w:r>
      <w:r w:rsidR="00DE7B49" w:rsidRPr="00D058D2">
        <w:rPr>
          <w:sz w:val="28"/>
          <w:szCs w:val="28"/>
        </w:rPr>
        <w:t>приведения в соответствие планируемого к</w:t>
      </w:r>
      <w:r w:rsidR="00AE0AB7" w:rsidRPr="00D058D2">
        <w:rPr>
          <w:sz w:val="28"/>
          <w:szCs w:val="28"/>
        </w:rPr>
        <w:t xml:space="preserve"> приобретению оборудования</w:t>
      </w:r>
      <w:r w:rsidR="00DE7B49" w:rsidRPr="00D058D2">
        <w:rPr>
          <w:sz w:val="28"/>
          <w:szCs w:val="28"/>
        </w:rPr>
        <w:t xml:space="preserve"> положениям приказа № 275 (</w:t>
      </w:r>
      <w:r w:rsidR="008875D3" w:rsidRPr="00D058D2">
        <w:rPr>
          <w:sz w:val="28"/>
          <w:szCs w:val="28"/>
        </w:rPr>
        <w:t xml:space="preserve">в части </w:t>
      </w:r>
      <w:r w:rsidR="00DE7B49" w:rsidRPr="00D058D2">
        <w:rPr>
          <w:sz w:val="28"/>
          <w:szCs w:val="28"/>
        </w:rPr>
        <w:t xml:space="preserve">исключения конкретных марок оборудования -  мячи для настольного </w:t>
      </w:r>
      <w:r w:rsidR="00625265" w:rsidRPr="00D058D2">
        <w:rPr>
          <w:sz w:val="28"/>
          <w:szCs w:val="28"/>
        </w:rPr>
        <w:t>тенниса</w:t>
      </w:r>
      <w:r w:rsidR="00DE7B49" w:rsidRPr="00D058D2">
        <w:rPr>
          <w:sz w:val="28"/>
          <w:szCs w:val="28"/>
        </w:rPr>
        <w:t xml:space="preserve"> DHS*Dual 40+x10 и др.) </w:t>
      </w:r>
      <w:r w:rsidR="0075162C" w:rsidRPr="00D058D2">
        <w:rPr>
          <w:sz w:val="28"/>
          <w:szCs w:val="28"/>
        </w:rPr>
        <w:t>в случае</w:t>
      </w:r>
      <w:r w:rsidR="008875D3" w:rsidRPr="00D058D2">
        <w:rPr>
          <w:sz w:val="28"/>
          <w:szCs w:val="28"/>
        </w:rPr>
        <w:t xml:space="preserve"> </w:t>
      </w:r>
      <w:r w:rsidR="00541CE9" w:rsidRPr="00D058D2">
        <w:rPr>
          <w:sz w:val="28"/>
          <w:szCs w:val="28"/>
        </w:rPr>
        <w:t xml:space="preserve">планируемой </w:t>
      </w:r>
      <w:r w:rsidR="008875D3" w:rsidRPr="00D058D2">
        <w:rPr>
          <w:sz w:val="28"/>
          <w:szCs w:val="28"/>
        </w:rPr>
        <w:t>реализации меропри</w:t>
      </w:r>
      <w:r w:rsidR="0075162C" w:rsidRPr="00D058D2">
        <w:rPr>
          <w:sz w:val="28"/>
          <w:szCs w:val="28"/>
        </w:rPr>
        <w:t>ятий</w:t>
      </w:r>
      <w:r w:rsidR="008875D3" w:rsidRPr="00D058D2">
        <w:rPr>
          <w:sz w:val="28"/>
          <w:szCs w:val="28"/>
        </w:rPr>
        <w:t xml:space="preserve"> на условиях софинансирования с использованием средств субсидии</w:t>
      </w:r>
      <w:r w:rsidR="00DE7B49" w:rsidRPr="00D058D2">
        <w:rPr>
          <w:sz w:val="28"/>
          <w:szCs w:val="28"/>
        </w:rPr>
        <w:t>;</w:t>
      </w:r>
    </w:p>
    <w:p w:rsidR="00822E4A" w:rsidRPr="00D058D2" w:rsidRDefault="00822E4A" w:rsidP="00822E4A">
      <w:pPr>
        <w:pStyle w:val="ad"/>
        <w:ind w:left="0" w:firstLine="710"/>
        <w:jc w:val="both"/>
        <w:rPr>
          <w:sz w:val="28"/>
          <w:szCs w:val="28"/>
        </w:rPr>
      </w:pPr>
      <w:r w:rsidRPr="00D058D2">
        <w:rPr>
          <w:sz w:val="28"/>
          <w:szCs w:val="28"/>
        </w:rPr>
        <w:t xml:space="preserve">   </w:t>
      </w:r>
      <w:r w:rsidR="00DE7B49" w:rsidRPr="00D058D2">
        <w:rPr>
          <w:sz w:val="28"/>
          <w:szCs w:val="28"/>
        </w:rPr>
        <w:t xml:space="preserve">приведения в соответствие планируемого к приобретению оборудование положениям приказа № </w:t>
      </w:r>
      <w:r w:rsidR="00A271E4" w:rsidRPr="00D058D2">
        <w:rPr>
          <w:sz w:val="28"/>
          <w:szCs w:val="28"/>
        </w:rPr>
        <w:t>1705н (</w:t>
      </w:r>
      <w:r w:rsidR="00401AC2" w:rsidRPr="00D058D2">
        <w:rPr>
          <w:sz w:val="28"/>
          <w:szCs w:val="28"/>
        </w:rPr>
        <w:t xml:space="preserve">в части </w:t>
      </w:r>
      <w:r w:rsidR="00A271E4" w:rsidRPr="00D058D2">
        <w:rPr>
          <w:sz w:val="28"/>
          <w:szCs w:val="28"/>
        </w:rPr>
        <w:t xml:space="preserve">исключения конкретных марок оборудования - </w:t>
      </w:r>
      <w:r w:rsidR="00AE0AB7" w:rsidRPr="00D058D2">
        <w:rPr>
          <w:sz w:val="28"/>
          <w:szCs w:val="28"/>
        </w:rPr>
        <w:t>Ванна Губарда, р</w:t>
      </w:r>
      <w:r w:rsidR="00A271E4" w:rsidRPr="00D058D2">
        <w:rPr>
          <w:sz w:val="28"/>
          <w:szCs w:val="28"/>
        </w:rPr>
        <w:t xml:space="preserve">еабилитационный костюм Фаэтон Атлант и т.д., </w:t>
      </w:r>
      <w:r w:rsidR="00194BA6" w:rsidRPr="00D058D2">
        <w:rPr>
          <w:sz w:val="28"/>
          <w:szCs w:val="28"/>
        </w:rPr>
        <w:t xml:space="preserve">а также исключения в </w:t>
      </w:r>
      <w:r w:rsidR="00A271E4" w:rsidRPr="00D058D2">
        <w:rPr>
          <w:sz w:val="28"/>
          <w:szCs w:val="28"/>
        </w:rPr>
        <w:t>перечн</w:t>
      </w:r>
      <w:r w:rsidR="00194BA6" w:rsidRPr="00D058D2">
        <w:rPr>
          <w:sz w:val="28"/>
          <w:szCs w:val="28"/>
        </w:rPr>
        <w:t>е</w:t>
      </w:r>
      <w:r w:rsidR="00A271E4" w:rsidRPr="00D058D2">
        <w:rPr>
          <w:sz w:val="28"/>
          <w:szCs w:val="28"/>
        </w:rPr>
        <w:t xml:space="preserve"> медицинского оборудования работы по монтажу</w:t>
      </w:r>
      <w:r w:rsidR="00194BA6" w:rsidRPr="00D058D2">
        <w:rPr>
          <w:sz w:val="28"/>
          <w:szCs w:val="28"/>
        </w:rPr>
        <w:t>,</w:t>
      </w:r>
      <w:r w:rsidR="00A271E4" w:rsidRPr="00D058D2">
        <w:rPr>
          <w:sz w:val="28"/>
          <w:szCs w:val="28"/>
        </w:rPr>
        <w:t xml:space="preserve"> оборудования кабинета, нанесение объемного покрытия на стены, нанесение солевой стяжки) </w:t>
      </w:r>
      <w:r w:rsidR="0075162C" w:rsidRPr="00D058D2">
        <w:rPr>
          <w:sz w:val="28"/>
          <w:szCs w:val="28"/>
        </w:rPr>
        <w:t xml:space="preserve">в случае </w:t>
      </w:r>
      <w:r w:rsidR="00541CE9" w:rsidRPr="00D058D2">
        <w:rPr>
          <w:sz w:val="28"/>
          <w:szCs w:val="28"/>
        </w:rPr>
        <w:t xml:space="preserve">планируемой </w:t>
      </w:r>
      <w:r w:rsidR="0075162C" w:rsidRPr="00D058D2">
        <w:rPr>
          <w:sz w:val="28"/>
          <w:szCs w:val="28"/>
        </w:rPr>
        <w:t>реализации мероприятий</w:t>
      </w:r>
      <w:r w:rsidR="00401AC2" w:rsidRPr="00D058D2">
        <w:rPr>
          <w:sz w:val="28"/>
          <w:szCs w:val="28"/>
        </w:rPr>
        <w:t xml:space="preserve"> на условиях софинансирования с использованием средств субсидии</w:t>
      </w:r>
      <w:r w:rsidR="00A271E4" w:rsidRPr="00D058D2">
        <w:rPr>
          <w:sz w:val="28"/>
          <w:szCs w:val="28"/>
        </w:rPr>
        <w:t>;</w:t>
      </w:r>
    </w:p>
    <w:p w:rsidR="00822E4A" w:rsidRPr="00D058D2" w:rsidRDefault="001956B9" w:rsidP="002D45EE">
      <w:pPr>
        <w:pStyle w:val="ad"/>
        <w:ind w:left="0" w:firstLine="710"/>
        <w:jc w:val="both"/>
        <w:rPr>
          <w:sz w:val="28"/>
          <w:szCs w:val="28"/>
        </w:rPr>
      </w:pPr>
      <w:r>
        <w:rPr>
          <w:sz w:val="28"/>
          <w:szCs w:val="28"/>
        </w:rPr>
        <w:t xml:space="preserve">    исключения</w:t>
      </w:r>
      <w:r w:rsidR="00381382" w:rsidRPr="00D058D2">
        <w:rPr>
          <w:sz w:val="28"/>
          <w:szCs w:val="28"/>
        </w:rPr>
        <w:t xml:space="preserve"> </w:t>
      </w:r>
      <w:r w:rsidR="00194BA6" w:rsidRPr="00D058D2">
        <w:rPr>
          <w:sz w:val="28"/>
          <w:szCs w:val="28"/>
        </w:rPr>
        <w:t>мероприятия, на которое не представляется возможным расходование средств субсидии</w:t>
      </w:r>
      <w:r>
        <w:rPr>
          <w:sz w:val="28"/>
          <w:szCs w:val="28"/>
        </w:rPr>
        <w:t>,</w:t>
      </w:r>
      <w:r w:rsidR="00194BA6" w:rsidRPr="00D058D2">
        <w:rPr>
          <w:sz w:val="28"/>
          <w:szCs w:val="28"/>
        </w:rPr>
        <w:t xml:space="preserve"> </w:t>
      </w:r>
      <w:r>
        <w:rPr>
          <w:sz w:val="28"/>
          <w:szCs w:val="28"/>
        </w:rPr>
        <w:t>и (или) уточнения</w:t>
      </w:r>
      <w:r w:rsidR="00401AC2" w:rsidRPr="00D058D2">
        <w:rPr>
          <w:sz w:val="28"/>
          <w:szCs w:val="28"/>
        </w:rPr>
        <w:t xml:space="preserve"> формулировки мероприяти</w:t>
      </w:r>
      <w:r w:rsidR="00A33915" w:rsidRPr="00D058D2">
        <w:rPr>
          <w:sz w:val="28"/>
          <w:szCs w:val="28"/>
        </w:rPr>
        <w:t>я</w:t>
      </w:r>
      <w:r w:rsidR="00401AC2" w:rsidRPr="00D058D2">
        <w:rPr>
          <w:sz w:val="28"/>
          <w:szCs w:val="28"/>
        </w:rPr>
        <w:t xml:space="preserve"> </w:t>
      </w:r>
      <w:r w:rsidR="00194BA6" w:rsidRPr="00D058D2">
        <w:rPr>
          <w:sz w:val="28"/>
          <w:szCs w:val="28"/>
        </w:rPr>
        <w:t>(</w:t>
      </w:r>
      <w:r w:rsidR="00381382" w:rsidRPr="00D058D2">
        <w:rPr>
          <w:sz w:val="28"/>
          <w:szCs w:val="28"/>
        </w:rPr>
        <w:t>м</w:t>
      </w:r>
      <w:r w:rsidR="00194BA6" w:rsidRPr="00D058D2">
        <w:rPr>
          <w:sz w:val="28"/>
          <w:szCs w:val="28"/>
        </w:rPr>
        <w:t>ероприятие 4.1.19. Приобретение компьютерной техники и программного обеспечения для оснащения</w:t>
      </w:r>
      <w:r w:rsidR="00542685" w:rsidRPr="00D058D2">
        <w:rPr>
          <w:sz w:val="28"/>
          <w:szCs w:val="28"/>
        </w:rPr>
        <w:t xml:space="preserve"> ГКУК «</w:t>
      </w:r>
      <w:r w:rsidR="00194BA6" w:rsidRPr="00D058D2">
        <w:rPr>
          <w:sz w:val="28"/>
          <w:szCs w:val="28"/>
        </w:rPr>
        <w:t>Белгородская государственная специальная библиоте</w:t>
      </w:r>
      <w:r w:rsidR="00542685" w:rsidRPr="00D058D2">
        <w:rPr>
          <w:sz w:val="28"/>
          <w:szCs w:val="28"/>
        </w:rPr>
        <w:t>ка для слепых им. В.Я. Ерошенко»</w:t>
      </w:r>
      <w:r w:rsidR="00194BA6" w:rsidRPr="00D058D2">
        <w:rPr>
          <w:sz w:val="28"/>
          <w:szCs w:val="28"/>
        </w:rPr>
        <w:t>)</w:t>
      </w:r>
      <w:r w:rsidR="00381382" w:rsidRPr="00D058D2">
        <w:rPr>
          <w:sz w:val="28"/>
          <w:szCs w:val="28"/>
        </w:rPr>
        <w:t xml:space="preserve"> </w:t>
      </w:r>
      <w:r w:rsidR="0075162C" w:rsidRPr="00D058D2">
        <w:rPr>
          <w:sz w:val="28"/>
          <w:szCs w:val="28"/>
        </w:rPr>
        <w:t xml:space="preserve">в случае </w:t>
      </w:r>
      <w:r w:rsidR="00541CE9" w:rsidRPr="00D058D2">
        <w:rPr>
          <w:sz w:val="28"/>
          <w:szCs w:val="28"/>
        </w:rPr>
        <w:t xml:space="preserve">планируемой </w:t>
      </w:r>
      <w:r w:rsidR="0075162C" w:rsidRPr="00D058D2">
        <w:rPr>
          <w:sz w:val="28"/>
          <w:szCs w:val="28"/>
        </w:rPr>
        <w:t>реализации мероприятий</w:t>
      </w:r>
      <w:r w:rsidR="00381382" w:rsidRPr="00D058D2">
        <w:rPr>
          <w:sz w:val="28"/>
          <w:szCs w:val="28"/>
        </w:rPr>
        <w:t xml:space="preserve"> на условиях софинансирования с использованием средств субсидии</w:t>
      </w:r>
      <w:r w:rsidR="00822E4A" w:rsidRPr="00D058D2">
        <w:rPr>
          <w:sz w:val="28"/>
          <w:szCs w:val="28"/>
        </w:rPr>
        <w:t>;</w:t>
      </w:r>
    </w:p>
    <w:p w:rsidR="00A2606A" w:rsidRPr="00D058D2" w:rsidRDefault="001956B9"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75162C" w:rsidRPr="00D058D2" w:rsidRDefault="00194BA6" w:rsidP="0075162C">
      <w:pPr>
        <w:pStyle w:val="ad"/>
        <w:ind w:left="0" w:firstLine="710"/>
        <w:jc w:val="both"/>
        <w:rPr>
          <w:sz w:val="28"/>
          <w:szCs w:val="28"/>
        </w:rPr>
      </w:pPr>
      <w:r w:rsidRPr="00D058D2">
        <w:rPr>
          <w:sz w:val="28"/>
          <w:szCs w:val="28"/>
        </w:rPr>
        <w:lastRenderedPageBreak/>
        <w:t>5.</w:t>
      </w:r>
      <w:r w:rsidR="00A506F1" w:rsidRPr="00D058D2">
        <w:rPr>
          <w:sz w:val="28"/>
          <w:szCs w:val="28"/>
        </w:rPr>
        <w:t>3</w:t>
      </w:r>
      <w:r w:rsidRPr="00D058D2">
        <w:rPr>
          <w:sz w:val="28"/>
          <w:szCs w:val="28"/>
        </w:rPr>
        <w:t xml:space="preserve">. </w:t>
      </w:r>
      <w:r w:rsidR="00AA3DE2" w:rsidRPr="00D058D2">
        <w:rPr>
          <w:sz w:val="28"/>
          <w:szCs w:val="28"/>
        </w:rPr>
        <w:t xml:space="preserve">Принято решение о невозможности </w:t>
      </w:r>
      <w:r w:rsidR="0075162C" w:rsidRPr="00D058D2">
        <w:rPr>
          <w:sz w:val="28"/>
          <w:szCs w:val="28"/>
        </w:rPr>
        <w:t>участия в Госпрограмме в</w:t>
      </w:r>
      <w:r w:rsidR="00AA3DE2" w:rsidRPr="00D058D2">
        <w:rPr>
          <w:sz w:val="28"/>
          <w:szCs w:val="28"/>
        </w:rPr>
        <w:t xml:space="preserve"> 2020 год</w:t>
      </w:r>
      <w:r w:rsidR="0075162C" w:rsidRPr="00D058D2">
        <w:rPr>
          <w:sz w:val="28"/>
          <w:szCs w:val="28"/>
        </w:rPr>
        <w:t>у</w:t>
      </w:r>
      <w:r w:rsidR="0075162C" w:rsidRPr="00D058D2">
        <w:rPr>
          <w:b/>
          <w:i/>
          <w:sz w:val="28"/>
          <w:szCs w:val="28"/>
        </w:rPr>
        <w:t xml:space="preserve"> Брянской области,</w:t>
      </w:r>
      <w:r w:rsidR="0075162C" w:rsidRPr="00D058D2">
        <w:rPr>
          <w:sz w:val="28"/>
          <w:szCs w:val="28"/>
        </w:rPr>
        <w:t xml:space="preserve"> у</w:t>
      </w:r>
      <w:r w:rsidR="008034C1" w:rsidRPr="00D058D2">
        <w:rPr>
          <w:sz w:val="28"/>
          <w:szCs w:val="28"/>
        </w:rPr>
        <w:t>читывая наличие принципиальных замечаний по представленным документа</w:t>
      </w:r>
      <w:r w:rsidR="0049196C" w:rsidRPr="00D058D2">
        <w:rPr>
          <w:sz w:val="28"/>
          <w:szCs w:val="28"/>
        </w:rPr>
        <w:t>м,</w:t>
      </w:r>
      <w:r w:rsidR="00AE0AB7" w:rsidRPr="00D058D2">
        <w:rPr>
          <w:sz w:val="28"/>
          <w:szCs w:val="28"/>
        </w:rPr>
        <w:t xml:space="preserve"> требующих</w:t>
      </w:r>
      <w:r w:rsidR="008034C1" w:rsidRPr="00D058D2">
        <w:rPr>
          <w:sz w:val="28"/>
          <w:szCs w:val="28"/>
        </w:rPr>
        <w:t xml:space="preserve"> значительной доработки </w:t>
      </w:r>
      <w:r w:rsidRPr="00D058D2">
        <w:rPr>
          <w:sz w:val="28"/>
          <w:szCs w:val="28"/>
        </w:rPr>
        <w:t>в части:</w:t>
      </w:r>
    </w:p>
    <w:p w:rsidR="00A33915" w:rsidRPr="00D058D2" w:rsidRDefault="001956B9" w:rsidP="00A33915">
      <w:pPr>
        <w:pStyle w:val="ad"/>
        <w:ind w:left="0" w:firstLine="710"/>
        <w:jc w:val="both"/>
        <w:rPr>
          <w:sz w:val="28"/>
          <w:szCs w:val="28"/>
        </w:rPr>
      </w:pPr>
      <w:r>
        <w:rPr>
          <w:sz w:val="28"/>
          <w:szCs w:val="28"/>
        </w:rPr>
        <w:t>отсутствия</w:t>
      </w:r>
      <w:r w:rsidR="00A33915" w:rsidRPr="00D058D2">
        <w:rPr>
          <w:sz w:val="28"/>
          <w:szCs w:val="28"/>
        </w:rPr>
        <w:t xml:space="preserve"> проекта региональной прог</w:t>
      </w:r>
      <w:r>
        <w:rPr>
          <w:sz w:val="28"/>
          <w:szCs w:val="28"/>
        </w:rPr>
        <w:t>раммы в редакции на 2020 год;</w:t>
      </w:r>
    </w:p>
    <w:p w:rsidR="0075162C" w:rsidRPr="00D058D2" w:rsidRDefault="00194BA6" w:rsidP="0075162C">
      <w:pPr>
        <w:pStyle w:val="ad"/>
        <w:ind w:left="0" w:firstLine="710"/>
        <w:jc w:val="both"/>
        <w:rPr>
          <w:sz w:val="28"/>
          <w:szCs w:val="28"/>
        </w:rPr>
      </w:pPr>
      <w:r w:rsidRPr="00D058D2">
        <w:rPr>
          <w:sz w:val="28"/>
          <w:szCs w:val="28"/>
        </w:rPr>
        <w:t>приведения в соответствие значени</w:t>
      </w:r>
      <w:r w:rsidR="001B365F" w:rsidRPr="00D058D2">
        <w:rPr>
          <w:sz w:val="28"/>
          <w:szCs w:val="28"/>
        </w:rPr>
        <w:t>й</w:t>
      </w:r>
      <w:r w:rsidRPr="00D058D2">
        <w:rPr>
          <w:sz w:val="28"/>
          <w:szCs w:val="28"/>
        </w:rPr>
        <w:t xml:space="preserve"> целевых показателей (индикаторов) значениям целевых показателей </w:t>
      </w:r>
      <w:r w:rsidR="001956B9">
        <w:rPr>
          <w:sz w:val="28"/>
          <w:szCs w:val="28"/>
        </w:rPr>
        <w:t xml:space="preserve">(индикаторов) </w:t>
      </w:r>
      <w:r w:rsidR="00AE0AB7" w:rsidRPr="00D058D2">
        <w:rPr>
          <w:sz w:val="28"/>
          <w:szCs w:val="28"/>
        </w:rPr>
        <w:t xml:space="preserve">действующей </w:t>
      </w:r>
      <w:r w:rsidRPr="00D058D2">
        <w:rPr>
          <w:sz w:val="28"/>
          <w:szCs w:val="28"/>
        </w:rPr>
        <w:t xml:space="preserve">Госпрограммы </w:t>
      </w:r>
      <w:r w:rsidR="00AE0AB7" w:rsidRPr="00D058D2">
        <w:rPr>
          <w:sz w:val="28"/>
          <w:szCs w:val="28"/>
        </w:rPr>
        <w:t>(постановление</w:t>
      </w:r>
      <w:r w:rsidRPr="00D058D2">
        <w:rPr>
          <w:sz w:val="28"/>
          <w:szCs w:val="28"/>
        </w:rPr>
        <w:t xml:space="preserve"> Правительства Российской Фед</w:t>
      </w:r>
      <w:r w:rsidR="00AE0AB7" w:rsidRPr="00D058D2">
        <w:rPr>
          <w:sz w:val="28"/>
          <w:szCs w:val="28"/>
        </w:rPr>
        <w:t xml:space="preserve">ерации от 29 марта 2019 г. </w:t>
      </w:r>
      <w:r w:rsidRPr="00D058D2">
        <w:rPr>
          <w:sz w:val="28"/>
          <w:szCs w:val="28"/>
        </w:rPr>
        <w:t>№ 363</w:t>
      </w:r>
      <w:r w:rsidR="00AE0AB7" w:rsidRPr="00D058D2">
        <w:rPr>
          <w:sz w:val="28"/>
          <w:szCs w:val="28"/>
        </w:rPr>
        <w:t>)</w:t>
      </w:r>
      <w:r w:rsidRPr="00D058D2">
        <w:rPr>
          <w:sz w:val="28"/>
          <w:szCs w:val="28"/>
        </w:rPr>
        <w:t>;</w:t>
      </w:r>
    </w:p>
    <w:p w:rsidR="0075162C" w:rsidRPr="00D058D2" w:rsidRDefault="00194BA6" w:rsidP="0075162C">
      <w:pPr>
        <w:pStyle w:val="ad"/>
        <w:ind w:left="0" w:firstLine="710"/>
        <w:jc w:val="both"/>
        <w:rPr>
          <w:sz w:val="28"/>
          <w:szCs w:val="28"/>
        </w:rPr>
      </w:pPr>
      <w:r w:rsidRPr="00D058D2">
        <w:rPr>
          <w:sz w:val="28"/>
          <w:szCs w:val="28"/>
        </w:rPr>
        <w:t>уточнения финансового обеспечения региональной программы;</w:t>
      </w:r>
    </w:p>
    <w:p w:rsidR="0075162C" w:rsidRPr="00D058D2" w:rsidRDefault="00194BA6" w:rsidP="0075162C">
      <w:pPr>
        <w:pStyle w:val="ad"/>
        <w:ind w:left="0" w:firstLine="710"/>
        <w:jc w:val="both"/>
        <w:rPr>
          <w:sz w:val="28"/>
          <w:szCs w:val="28"/>
        </w:rPr>
      </w:pPr>
      <w:r w:rsidRPr="00D058D2">
        <w:rPr>
          <w:sz w:val="28"/>
          <w:szCs w:val="28"/>
        </w:rPr>
        <w:t>приведения в соответствие планируе</w:t>
      </w:r>
      <w:r w:rsidR="00AE0AB7" w:rsidRPr="00D058D2">
        <w:rPr>
          <w:sz w:val="28"/>
          <w:szCs w:val="28"/>
        </w:rPr>
        <w:t>мого к приобретению оборудования</w:t>
      </w:r>
      <w:r w:rsidRPr="00D058D2">
        <w:rPr>
          <w:sz w:val="28"/>
          <w:szCs w:val="28"/>
        </w:rPr>
        <w:t xml:space="preserve"> положениям приказа № 275 (</w:t>
      </w:r>
      <w:r w:rsidR="008875D3" w:rsidRPr="00D058D2">
        <w:rPr>
          <w:sz w:val="28"/>
          <w:szCs w:val="28"/>
        </w:rPr>
        <w:t xml:space="preserve">в части </w:t>
      </w:r>
      <w:r w:rsidRPr="00D058D2">
        <w:rPr>
          <w:sz w:val="28"/>
          <w:szCs w:val="28"/>
        </w:rPr>
        <w:t xml:space="preserve">исключения </w:t>
      </w:r>
      <w:r w:rsidR="008875D3" w:rsidRPr="00D058D2">
        <w:rPr>
          <w:sz w:val="28"/>
          <w:szCs w:val="28"/>
        </w:rPr>
        <w:t>конкретных марок оборудования -</w:t>
      </w:r>
      <w:r w:rsidRPr="00D058D2">
        <w:rPr>
          <w:sz w:val="28"/>
          <w:szCs w:val="28"/>
        </w:rPr>
        <w:t xml:space="preserve"> «Многофункциональный комплект психолога для детей Творческая лаборатория Максимум» и др.) </w:t>
      </w:r>
      <w:r w:rsidR="00542685" w:rsidRPr="00D058D2">
        <w:rPr>
          <w:sz w:val="28"/>
          <w:szCs w:val="28"/>
        </w:rPr>
        <w:t>в случае</w:t>
      </w:r>
      <w:r w:rsidR="008875D3" w:rsidRPr="00D058D2">
        <w:rPr>
          <w:sz w:val="28"/>
          <w:szCs w:val="28"/>
        </w:rPr>
        <w:t xml:space="preserve"> </w:t>
      </w:r>
      <w:r w:rsidR="00541CE9" w:rsidRPr="00D058D2">
        <w:rPr>
          <w:sz w:val="28"/>
          <w:szCs w:val="28"/>
        </w:rPr>
        <w:t xml:space="preserve">планируемой </w:t>
      </w:r>
      <w:r w:rsidR="008875D3" w:rsidRPr="00D058D2">
        <w:rPr>
          <w:sz w:val="28"/>
          <w:szCs w:val="28"/>
        </w:rPr>
        <w:t xml:space="preserve">реализации </w:t>
      </w:r>
      <w:r w:rsidR="0075162C" w:rsidRPr="00D058D2">
        <w:rPr>
          <w:sz w:val="28"/>
          <w:szCs w:val="28"/>
        </w:rPr>
        <w:t>мероприятий</w:t>
      </w:r>
      <w:r w:rsidR="008875D3" w:rsidRPr="00D058D2">
        <w:rPr>
          <w:sz w:val="28"/>
          <w:szCs w:val="28"/>
        </w:rPr>
        <w:t xml:space="preserve"> на условиях софинансирования с использованием средств субсидии</w:t>
      </w:r>
      <w:r w:rsidRPr="00D058D2">
        <w:rPr>
          <w:sz w:val="28"/>
          <w:szCs w:val="28"/>
        </w:rPr>
        <w:t>;</w:t>
      </w:r>
    </w:p>
    <w:p w:rsidR="0075162C" w:rsidRPr="00D058D2" w:rsidRDefault="004B2568" w:rsidP="0075162C">
      <w:pPr>
        <w:pStyle w:val="ad"/>
        <w:ind w:left="0" w:firstLine="710"/>
        <w:jc w:val="both"/>
        <w:rPr>
          <w:sz w:val="28"/>
          <w:szCs w:val="28"/>
        </w:rPr>
      </w:pPr>
      <w:r>
        <w:rPr>
          <w:sz w:val="28"/>
          <w:szCs w:val="28"/>
        </w:rPr>
        <w:t>непредставления</w:t>
      </w:r>
      <w:r w:rsidR="00AE0AB7" w:rsidRPr="00D058D2">
        <w:rPr>
          <w:sz w:val="28"/>
          <w:szCs w:val="28"/>
        </w:rPr>
        <w:t xml:space="preserve"> </w:t>
      </w:r>
      <w:r w:rsidR="00194BA6" w:rsidRPr="00D058D2">
        <w:rPr>
          <w:sz w:val="28"/>
          <w:szCs w:val="28"/>
        </w:rPr>
        <w:t>приложения 3 (Объем ресурсного обеспечения региональной программы) и приложения 4 (Сведения о планируемом распределении бюджетных ассигнований подпрограммы в 2020 году)</w:t>
      </w:r>
      <w:r w:rsidR="00AE0AB7" w:rsidRPr="00D058D2">
        <w:rPr>
          <w:sz w:val="28"/>
          <w:szCs w:val="28"/>
        </w:rPr>
        <w:t xml:space="preserve"> к типовой программе субъекта Российской Федерации</w:t>
      </w:r>
      <w:r w:rsidR="00194BA6" w:rsidRPr="00D058D2">
        <w:rPr>
          <w:sz w:val="28"/>
          <w:szCs w:val="28"/>
        </w:rPr>
        <w:t>;</w:t>
      </w:r>
    </w:p>
    <w:p w:rsidR="0075162C" w:rsidRPr="00D058D2" w:rsidRDefault="00A506F1" w:rsidP="0075162C">
      <w:pPr>
        <w:pStyle w:val="ad"/>
        <w:ind w:left="0" w:firstLine="710"/>
        <w:jc w:val="both"/>
        <w:rPr>
          <w:sz w:val="28"/>
          <w:szCs w:val="28"/>
        </w:rPr>
      </w:pPr>
      <w:r w:rsidRPr="00D058D2">
        <w:rPr>
          <w:sz w:val="28"/>
          <w:szCs w:val="28"/>
        </w:rPr>
        <w:t xml:space="preserve">уточнения низкой динамики роста целевых показателей «Доля занятых инвалидов трудоспособного возраста в общей численности инвалидов трудоспособного возраста субъекта Российской Федерации» 2019 год (25,5%) 2020 год (26%); «Доля трудоустроенных инвалидов в общей численности инвалидов субъекта Российской Федерации,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субъекта Российской Федерации в отчетный период»     </w:t>
      </w:r>
      <w:r w:rsidR="001956B9">
        <w:rPr>
          <w:sz w:val="28"/>
          <w:szCs w:val="28"/>
        </w:rPr>
        <w:t xml:space="preserve">    2019 год (6%) 2020 год (7%).</w:t>
      </w:r>
    </w:p>
    <w:p w:rsidR="00822E4A" w:rsidRPr="00D058D2" w:rsidRDefault="00A506F1" w:rsidP="0075162C">
      <w:pPr>
        <w:pStyle w:val="ad"/>
        <w:ind w:left="0" w:firstLine="710"/>
        <w:jc w:val="both"/>
        <w:rPr>
          <w:b/>
          <w:i/>
          <w:sz w:val="28"/>
          <w:szCs w:val="28"/>
        </w:rPr>
      </w:pPr>
      <w:r w:rsidRPr="00D058D2">
        <w:rPr>
          <w:sz w:val="28"/>
          <w:szCs w:val="28"/>
        </w:rPr>
        <w:t xml:space="preserve">5.4. Рекомендовать </w:t>
      </w:r>
      <w:r w:rsidRPr="00D058D2">
        <w:rPr>
          <w:b/>
          <w:i/>
          <w:sz w:val="28"/>
          <w:szCs w:val="28"/>
        </w:rPr>
        <w:t>Владимирской области</w:t>
      </w:r>
      <w:r w:rsidR="00822E4A" w:rsidRPr="00D058D2">
        <w:rPr>
          <w:b/>
          <w:i/>
          <w:sz w:val="28"/>
          <w:szCs w:val="28"/>
        </w:rPr>
        <w:t>:</w:t>
      </w:r>
    </w:p>
    <w:p w:rsidR="001956B9" w:rsidRDefault="00A506F1" w:rsidP="0075162C">
      <w:pPr>
        <w:pStyle w:val="ad"/>
        <w:ind w:left="0" w:firstLine="710"/>
        <w:jc w:val="both"/>
        <w:rPr>
          <w:sz w:val="28"/>
          <w:szCs w:val="28"/>
        </w:rPr>
      </w:pPr>
      <w:r w:rsidRPr="00D058D2">
        <w:rPr>
          <w:sz w:val="28"/>
          <w:szCs w:val="28"/>
        </w:rPr>
        <w:t>доработать проект региональной программы в части:</w:t>
      </w:r>
    </w:p>
    <w:p w:rsidR="0075162C" w:rsidRPr="00D058D2" w:rsidRDefault="001956B9" w:rsidP="0075162C">
      <w:pPr>
        <w:pStyle w:val="ad"/>
        <w:ind w:left="0" w:firstLine="710"/>
        <w:jc w:val="both"/>
        <w:rPr>
          <w:sz w:val="28"/>
          <w:szCs w:val="28"/>
        </w:rPr>
      </w:pPr>
      <w:r>
        <w:rPr>
          <w:sz w:val="28"/>
          <w:szCs w:val="28"/>
        </w:rPr>
        <w:t xml:space="preserve">   </w:t>
      </w:r>
      <w:r w:rsidR="00A506F1" w:rsidRPr="00D058D2">
        <w:rPr>
          <w:sz w:val="28"/>
          <w:szCs w:val="28"/>
        </w:rPr>
        <w:t>уточнения цели региональной программы;</w:t>
      </w:r>
    </w:p>
    <w:p w:rsidR="003C137D" w:rsidRPr="00041546" w:rsidRDefault="003C137D" w:rsidP="0075162C">
      <w:pPr>
        <w:pStyle w:val="ad"/>
        <w:ind w:left="0" w:firstLine="710"/>
        <w:jc w:val="both"/>
        <w:rPr>
          <w:sz w:val="28"/>
          <w:szCs w:val="28"/>
        </w:rPr>
      </w:pPr>
      <w:r w:rsidRPr="00D058D2">
        <w:rPr>
          <w:sz w:val="28"/>
          <w:szCs w:val="28"/>
        </w:rPr>
        <w:t xml:space="preserve">   </w:t>
      </w:r>
      <w:r w:rsidR="00041546" w:rsidRPr="00041546">
        <w:rPr>
          <w:sz w:val="28"/>
          <w:szCs w:val="28"/>
        </w:rPr>
        <w:t xml:space="preserve">устранения </w:t>
      </w:r>
      <w:r w:rsidR="001956B9"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Pr="00041546">
        <w:rPr>
          <w:sz w:val="28"/>
          <w:szCs w:val="28"/>
        </w:rPr>
        <w:t>;</w:t>
      </w:r>
    </w:p>
    <w:p w:rsidR="004B2568" w:rsidRPr="00041546" w:rsidRDefault="004B2568" w:rsidP="0075162C">
      <w:pPr>
        <w:pStyle w:val="ad"/>
        <w:ind w:left="0" w:firstLine="710"/>
        <w:jc w:val="both"/>
        <w:rPr>
          <w:sz w:val="28"/>
          <w:szCs w:val="28"/>
        </w:rPr>
      </w:pPr>
      <w:r w:rsidRPr="00041546">
        <w:rPr>
          <w:sz w:val="28"/>
          <w:szCs w:val="28"/>
        </w:rPr>
        <w:t xml:space="preserve">  приведения в соответствие значения целевого показателя (индикатора) региональной программы значению целевого показателя (индикатора) действующей Госпрограммы (постановление Правительства Российской Федерации от 29 марта 2019 г. № 363);</w:t>
      </w:r>
    </w:p>
    <w:p w:rsidR="003C137D" w:rsidRPr="00041546" w:rsidRDefault="004B2568" w:rsidP="0075162C">
      <w:pPr>
        <w:pStyle w:val="ad"/>
        <w:ind w:left="0" w:firstLine="710"/>
        <w:jc w:val="both"/>
        <w:rPr>
          <w:sz w:val="28"/>
          <w:szCs w:val="28"/>
        </w:rPr>
      </w:pPr>
      <w:r w:rsidRPr="00041546">
        <w:rPr>
          <w:sz w:val="28"/>
          <w:szCs w:val="28"/>
        </w:rPr>
        <w:t xml:space="preserve">   увеличения плановых значений целевых показателей (индикаторов</w:t>
      </w:r>
      <w:r w:rsidR="003C137D" w:rsidRPr="00041546">
        <w:rPr>
          <w:sz w:val="28"/>
          <w:szCs w:val="28"/>
        </w:rPr>
        <w:t>) региональной программы;</w:t>
      </w:r>
    </w:p>
    <w:p w:rsidR="001B365F" w:rsidRPr="00041546" w:rsidRDefault="00822E4A" w:rsidP="004B2568">
      <w:pPr>
        <w:pStyle w:val="ad"/>
        <w:ind w:left="0" w:firstLine="710"/>
        <w:jc w:val="both"/>
        <w:rPr>
          <w:sz w:val="28"/>
          <w:szCs w:val="28"/>
        </w:rPr>
      </w:pPr>
      <w:r w:rsidRPr="00041546">
        <w:rPr>
          <w:sz w:val="28"/>
          <w:szCs w:val="28"/>
        </w:rPr>
        <w:lastRenderedPageBreak/>
        <w:t xml:space="preserve">   </w:t>
      </w:r>
      <w:r w:rsidR="001B365F" w:rsidRPr="00041546">
        <w:rPr>
          <w:sz w:val="28"/>
          <w:szCs w:val="28"/>
        </w:rPr>
        <w:t>приведения в соответствие планируе</w:t>
      </w:r>
      <w:r w:rsidRPr="00041546">
        <w:rPr>
          <w:sz w:val="28"/>
          <w:szCs w:val="28"/>
        </w:rPr>
        <w:t>мого к приобретению оборудования</w:t>
      </w:r>
      <w:r w:rsidR="001B365F" w:rsidRPr="00041546">
        <w:rPr>
          <w:sz w:val="28"/>
          <w:szCs w:val="28"/>
        </w:rPr>
        <w:t xml:space="preserve"> положениям приказа № 275 (</w:t>
      </w:r>
      <w:r w:rsidR="008875D3" w:rsidRPr="00041546">
        <w:rPr>
          <w:sz w:val="28"/>
          <w:szCs w:val="28"/>
        </w:rPr>
        <w:t xml:space="preserve">в части </w:t>
      </w:r>
      <w:r w:rsidR="001B365F" w:rsidRPr="00041546">
        <w:rPr>
          <w:sz w:val="28"/>
          <w:szCs w:val="28"/>
        </w:rPr>
        <w:t xml:space="preserve">исключения оборудования, не входящего в перечень </w:t>
      </w:r>
      <w:r w:rsidR="001E25C3" w:rsidRPr="00041546">
        <w:rPr>
          <w:sz w:val="28"/>
          <w:szCs w:val="28"/>
        </w:rPr>
        <w:t xml:space="preserve">- </w:t>
      </w:r>
      <w:r w:rsidR="001B365F" w:rsidRPr="00041546">
        <w:rPr>
          <w:sz w:val="28"/>
          <w:szCs w:val="28"/>
        </w:rPr>
        <w:t xml:space="preserve">садовый инвентарь и т.д.) </w:t>
      </w:r>
      <w:r w:rsidR="00EF61DF" w:rsidRPr="00041546">
        <w:rPr>
          <w:sz w:val="28"/>
          <w:szCs w:val="28"/>
        </w:rPr>
        <w:t>в случае</w:t>
      </w:r>
      <w:r w:rsidR="008875D3" w:rsidRPr="00041546">
        <w:rPr>
          <w:sz w:val="28"/>
          <w:szCs w:val="28"/>
        </w:rPr>
        <w:t xml:space="preserve"> </w:t>
      </w:r>
      <w:r w:rsidR="00541CE9" w:rsidRPr="00041546">
        <w:rPr>
          <w:sz w:val="28"/>
          <w:szCs w:val="28"/>
        </w:rPr>
        <w:t xml:space="preserve">планируемой </w:t>
      </w:r>
      <w:r w:rsidR="0075162C" w:rsidRPr="00041546">
        <w:rPr>
          <w:sz w:val="28"/>
          <w:szCs w:val="28"/>
        </w:rPr>
        <w:t>реализации мероприятий</w:t>
      </w:r>
      <w:r w:rsidR="008875D3" w:rsidRPr="00041546">
        <w:rPr>
          <w:sz w:val="28"/>
          <w:szCs w:val="28"/>
        </w:rPr>
        <w:t xml:space="preserve"> на условиях софинансирования с использованием средств субсидии</w:t>
      </w:r>
      <w:r w:rsidR="001B365F" w:rsidRPr="00041546">
        <w:rPr>
          <w:sz w:val="28"/>
          <w:szCs w:val="28"/>
        </w:rPr>
        <w:t>;</w:t>
      </w:r>
    </w:p>
    <w:p w:rsidR="001B365F" w:rsidRPr="00041546" w:rsidRDefault="00822E4A" w:rsidP="002D45EE">
      <w:pPr>
        <w:pStyle w:val="ad"/>
        <w:ind w:left="0" w:firstLine="567"/>
        <w:jc w:val="both"/>
        <w:rPr>
          <w:sz w:val="28"/>
          <w:szCs w:val="28"/>
        </w:rPr>
      </w:pPr>
      <w:r w:rsidRPr="00041546">
        <w:rPr>
          <w:sz w:val="28"/>
          <w:szCs w:val="28"/>
        </w:rPr>
        <w:t xml:space="preserve">   </w:t>
      </w:r>
      <w:r w:rsidR="001B365F" w:rsidRPr="00041546">
        <w:rPr>
          <w:sz w:val="28"/>
          <w:szCs w:val="28"/>
        </w:rPr>
        <w:t>приведения в соответствие планируе</w:t>
      </w:r>
      <w:r w:rsidRPr="00041546">
        <w:rPr>
          <w:sz w:val="28"/>
          <w:szCs w:val="28"/>
        </w:rPr>
        <w:t>мого к приобретению оборудования</w:t>
      </w:r>
      <w:r w:rsidR="001B365F" w:rsidRPr="00041546">
        <w:rPr>
          <w:sz w:val="28"/>
          <w:szCs w:val="28"/>
        </w:rPr>
        <w:t xml:space="preserve"> положениям приказа № 1705н (</w:t>
      </w:r>
      <w:r w:rsidR="00401AC2" w:rsidRPr="00041546">
        <w:rPr>
          <w:sz w:val="28"/>
          <w:szCs w:val="28"/>
        </w:rPr>
        <w:t xml:space="preserve">в части </w:t>
      </w:r>
      <w:r w:rsidR="001B365F" w:rsidRPr="00041546">
        <w:rPr>
          <w:sz w:val="28"/>
          <w:szCs w:val="28"/>
        </w:rPr>
        <w:t xml:space="preserve">включено оборудование, не относящееся к медицинской реабилитации) </w:t>
      </w:r>
      <w:r w:rsidR="00EF61DF" w:rsidRPr="00041546">
        <w:rPr>
          <w:sz w:val="28"/>
          <w:szCs w:val="28"/>
        </w:rPr>
        <w:t>в случае</w:t>
      </w:r>
      <w:r w:rsidR="00401AC2" w:rsidRPr="00041546">
        <w:rPr>
          <w:sz w:val="28"/>
          <w:szCs w:val="28"/>
        </w:rPr>
        <w:t xml:space="preserve"> </w:t>
      </w:r>
      <w:r w:rsidR="00541CE9" w:rsidRPr="00041546">
        <w:rPr>
          <w:sz w:val="28"/>
          <w:szCs w:val="28"/>
        </w:rPr>
        <w:t xml:space="preserve">планируемой </w:t>
      </w:r>
      <w:r w:rsidR="0075162C" w:rsidRPr="00041546">
        <w:rPr>
          <w:sz w:val="28"/>
          <w:szCs w:val="28"/>
        </w:rPr>
        <w:t>реализации мероприятий</w:t>
      </w:r>
      <w:r w:rsidR="00401AC2" w:rsidRPr="00041546">
        <w:rPr>
          <w:sz w:val="28"/>
          <w:szCs w:val="28"/>
        </w:rPr>
        <w:t xml:space="preserve"> на условиях софинансирования с использованием средств субсидии</w:t>
      </w:r>
      <w:r w:rsidR="001B365F" w:rsidRPr="00041546">
        <w:rPr>
          <w:sz w:val="28"/>
          <w:szCs w:val="28"/>
        </w:rPr>
        <w:t>;</w:t>
      </w:r>
    </w:p>
    <w:p w:rsidR="00822E4A" w:rsidRPr="00041546" w:rsidRDefault="00822E4A" w:rsidP="002D45EE">
      <w:pPr>
        <w:pStyle w:val="ad"/>
        <w:ind w:left="0" w:firstLine="567"/>
        <w:jc w:val="both"/>
        <w:rPr>
          <w:sz w:val="28"/>
          <w:szCs w:val="28"/>
        </w:rPr>
      </w:pPr>
      <w:r w:rsidRPr="00041546">
        <w:rPr>
          <w:sz w:val="28"/>
          <w:szCs w:val="28"/>
        </w:rPr>
        <w:t xml:space="preserve">   </w:t>
      </w:r>
      <w:r w:rsidR="0075162C" w:rsidRPr="00041546">
        <w:rPr>
          <w:sz w:val="28"/>
          <w:szCs w:val="28"/>
        </w:rPr>
        <w:t>исключения мероприятий, на которые</w:t>
      </w:r>
      <w:r w:rsidR="001B365F" w:rsidRPr="00041546">
        <w:rPr>
          <w:sz w:val="28"/>
          <w:szCs w:val="28"/>
        </w:rPr>
        <w:t xml:space="preserve"> не представляется возможным расходование средств субсидии</w:t>
      </w:r>
      <w:r w:rsidR="0075162C" w:rsidRPr="00041546">
        <w:rPr>
          <w:sz w:val="28"/>
          <w:szCs w:val="28"/>
        </w:rPr>
        <w:t>,</w:t>
      </w:r>
      <w:r w:rsidR="001B365F" w:rsidRPr="00041546">
        <w:rPr>
          <w:sz w:val="28"/>
          <w:szCs w:val="28"/>
        </w:rPr>
        <w:t xml:space="preserve"> </w:t>
      </w:r>
      <w:r w:rsidR="00401AC2" w:rsidRPr="00041546">
        <w:rPr>
          <w:sz w:val="28"/>
          <w:szCs w:val="28"/>
        </w:rPr>
        <w:t xml:space="preserve">и (или) </w:t>
      </w:r>
      <w:r w:rsidR="00CF7B70" w:rsidRPr="00041546">
        <w:rPr>
          <w:sz w:val="28"/>
          <w:szCs w:val="28"/>
        </w:rPr>
        <w:t>уточнения</w:t>
      </w:r>
      <w:r w:rsidR="00401AC2" w:rsidRPr="00041546">
        <w:rPr>
          <w:sz w:val="28"/>
          <w:szCs w:val="28"/>
        </w:rPr>
        <w:t xml:space="preserve"> формулировки мероприятий </w:t>
      </w:r>
      <w:r w:rsidR="001B365F" w:rsidRPr="00041546">
        <w:rPr>
          <w:sz w:val="28"/>
          <w:szCs w:val="28"/>
        </w:rPr>
        <w:t>(</w:t>
      </w:r>
      <w:r w:rsidR="0075162C" w:rsidRPr="00041546">
        <w:rPr>
          <w:sz w:val="28"/>
          <w:szCs w:val="28"/>
        </w:rPr>
        <w:t>м</w:t>
      </w:r>
      <w:r w:rsidR="001B365F" w:rsidRPr="00041546">
        <w:rPr>
          <w:sz w:val="28"/>
          <w:szCs w:val="28"/>
        </w:rPr>
        <w:t xml:space="preserve">ероприятие 2.2 Оборудование (оснащение) рабочих мест для инвалидов в организациях, осуществляющих </w:t>
      </w:r>
      <w:r w:rsidR="0075162C" w:rsidRPr="00041546">
        <w:rPr>
          <w:sz w:val="28"/>
          <w:szCs w:val="28"/>
        </w:rPr>
        <w:t>их социальную значимость; м</w:t>
      </w:r>
      <w:r w:rsidR="001B365F" w:rsidRPr="00041546">
        <w:rPr>
          <w:sz w:val="28"/>
          <w:szCs w:val="28"/>
        </w:rPr>
        <w:t>ероприятие 4.1 Организация мобильных рабочих мест для обучения основам компьютерной грамотности инвалидов по зрению, в том числе детей)</w:t>
      </w:r>
      <w:r w:rsidR="0075162C" w:rsidRPr="00041546">
        <w:rPr>
          <w:sz w:val="28"/>
          <w:szCs w:val="28"/>
        </w:rPr>
        <w:t xml:space="preserve"> </w:t>
      </w:r>
      <w:r w:rsidR="00EF61DF" w:rsidRPr="00041546">
        <w:rPr>
          <w:sz w:val="28"/>
          <w:szCs w:val="28"/>
        </w:rPr>
        <w:t>в случае</w:t>
      </w:r>
      <w:r w:rsidR="0075162C" w:rsidRPr="00041546">
        <w:rPr>
          <w:sz w:val="28"/>
          <w:szCs w:val="28"/>
        </w:rPr>
        <w:t xml:space="preserve"> </w:t>
      </w:r>
      <w:r w:rsidR="00541CE9" w:rsidRPr="00041546">
        <w:rPr>
          <w:sz w:val="28"/>
          <w:szCs w:val="28"/>
        </w:rPr>
        <w:t xml:space="preserve">планируемой </w:t>
      </w:r>
      <w:r w:rsidR="0075162C" w:rsidRPr="00041546">
        <w:rPr>
          <w:sz w:val="28"/>
          <w:szCs w:val="28"/>
        </w:rPr>
        <w:t>реализации мероприятий на условиях софинансирования с использованием средств субсидии</w:t>
      </w:r>
      <w:r w:rsidR="001B365F" w:rsidRPr="00041546">
        <w:rPr>
          <w:sz w:val="28"/>
          <w:szCs w:val="28"/>
        </w:rPr>
        <w:t>;</w:t>
      </w:r>
    </w:p>
    <w:p w:rsidR="00822E4A" w:rsidRPr="00041546" w:rsidRDefault="00822E4A" w:rsidP="00822E4A">
      <w:pPr>
        <w:pStyle w:val="ad"/>
        <w:ind w:left="0" w:firstLine="567"/>
        <w:jc w:val="both"/>
        <w:rPr>
          <w:sz w:val="28"/>
          <w:szCs w:val="28"/>
        </w:rPr>
      </w:pPr>
      <w:r w:rsidRPr="00041546">
        <w:rPr>
          <w:sz w:val="28"/>
          <w:szCs w:val="28"/>
        </w:rPr>
        <w:t xml:space="preserve">   </w:t>
      </w:r>
      <w:r w:rsidR="001B365F" w:rsidRPr="00041546">
        <w:rPr>
          <w:sz w:val="28"/>
          <w:szCs w:val="28"/>
        </w:rPr>
        <w:t>уточнения объема ресурсного обеспечения проекта плана реализации мероприятий</w:t>
      </w:r>
      <w:r w:rsidRPr="00041546">
        <w:rPr>
          <w:sz w:val="28"/>
          <w:szCs w:val="28"/>
        </w:rPr>
        <w:t>;</w:t>
      </w:r>
    </w:p>
    <w:p w:rsidR="00A2606A" w:rsidRPr="00041546" w:rsidRDefault="00556BE7" w:rsidP="00822E4A">
      <w:pPr>
        <w:pStyle w:val="ad"/>
        <w:ind w:left="0" w:firstLine="567"/>
        <w:jc w:val="both"/>
        <w:rPr>
          <w:sz w:val="28"/>
          <w:szCs w:val="28"/>
        </w:rPr>
      </w:pPr>
      <w:r w:rsidRPr="00041546">
        <w:rPr>
          <w:sz w:val="28"/>
          <w:szCs w:val="28"/>
        </w:rPr>
        <w:t xml:space="preserve">представить </w:t>
      </w:r>
      <w:r w:rsidR="00A2606A" w:rsidRPr="00041546">
        <w:rPr>
          <w:sz w:val="28"/>
          <w:szCs w:val="28"/>
        </w:rPr>
        <w:t xml:space="preserve">доработанный с учетом указанных замечаний проект региональной программы в срок до 22 июля 2019 г. в Минтруд России. </w:t>
      </w:r>
    </w:p>
    <w:p w:rsidR="00822E4A" w:rsidRPr="00041546" w:rsidRDefault="00D83AE6" w:rsidP="002D45EE">
      <w:pPr>
        <w:pStyle w:val="ad"/>
        <w:ind w:left="0" w:firstLine="710"/>
        <w:jc w:val="both"/>
        <w:rPr>
          <w:b/>
          <w:i/>
          <w:sz w:val="28"/>
          <w:szCs w:val="28"/>
        </w:rPr>
      </w:pPr>
      <w:r w:rsidRPr="00041546">
        <w:rPr>
          <w:sz w:val="28"/>
          <w:szCs w:val="28"/>
        </w:rPr>
        <w:t xml:space="preserve">5.5. Рекомендовать </w:t>
      </w:r>
      <w:r w:rsidRPr="00041546">
        <w:rPr>
          <w:b/>
          <w:i/>
          <w:sz w:val="28"/>
          <w:szCs w:val="28"/>
        </w:rPr>
        <w:t>Волгоградской области</w:t>
      </w:r>
      <w:r w:rsidR="00822E4A" w:rsidRPr="00041546">
        <w:rPr>
          <w:b/>
          <w:i/>
          <w:sz w:val="28"/>
          <w:szCs w:val="28"/>
        </w:rPr>
        <w:t>:</w:t>
      </w:r>
    </w:p>
    <w:p w:rsidR="004B2568" w:rsidRPr="00041546" w:rsidRDefault="00D83AE6" w:rsidP="00822E4A">
      <w:pPr>
        <w:pStyle w:val="ad"/>
        <w:ind w:left="0" w:firstLine="710"/>
        <w:jc w:val="both"/>
        <w:rPr>
          <w:b/>
          <w:i/>
          <w:sz w:val="28"/>
          <w:szCs w:val="28"/>
        </w:rPr>
      </w:pPr>
      <w:r w:rsidRPr="00041546">
        <w:rPr>
          <w:sz w:val="28"/>
          <w:szCs w:val="28"/>
        </w:rPr>
        <w:t>доработать проект региональной программы в части:</w:t>
      </w:r>
    </w:p>
    <w:p w:rsidR="00D83AE6" w:rsidRPr="00041546" w:rsidRDefault="004B2568" w:rsidP="00822E4A">
      <w:pPr>
        <w:pStyle w:val="ad"/>
        <w:ind w:left="0" w:firstLine="710"/>
        <w:jc w:val="both"/>
        <w:rPr>
          <w:b/>
          <w:i/>
          <w:sz w:val="28"/>
          <w:szCs w:val="28"/>
        </w:rPr>
      </w:pPr>
      <w:r w:rsidRPr="00041546">
        <w:rPr>
          <w:b/>
          <w:i/>
          <w:sz w:val="28"/>
          <w:szCs w:val="28"/>
        </w:rPr>
        <w:t xml:space="preserve">   </w:t>
      </w:r>
      <w:r w:rsidR="00D83AE6" w:rsidRPr="00041546">
        <w:rPr>
          <w:sz w:val="28"/>
          <w:szCs w:val="28"/>
        </w:rPr>
        <w:t>уточнения цели региональной программы;</w:t>
      </w:r>
    </w:p>
    <w:p w:rsidR="00C7011F" w:rsidRPr="00041546" w:rsidRDefault="00822E4A" w:rsidP="002D45EE">
      <w:pPr>
        <w:pStyle w:val="ad"/>
        <w:ind w:left="0" w:firstLine="567"/>
        <w:jc w:val="both"/>
        <w:rPr>
          <w:sz w:val="28"/>
          <w:szCs w:val="28"/>
        </w:rPr>
      </w:pPr>
      <w:r w:rsidRPr="00041546">
        <w:rPr>
          <w:sz w:val="28"/>
          <w:szCs w:val="28"/>
        </w:rPr>
        <w:t xml:space="preserve">    </w:t>
      </w:r>
      <w:r w:rsidR="004B2568" w:rsidRPr="00041546">
        <w:rPr>
          <w:sz w:val="28"/>
          <w:szCs w:val="28"/>
        </w:rPr>
        <w:t xml:space="preserve"> </w:t>
      </w:r>
      <w:r w:rsidR="00041546" w:rsidRPr="00041546">
        <w:rPr>
          <w:sz w:val="28"/>
          <w:szCs w:val="28"/>
        </w:rPr>
        <w:t xml:space="preserve">устранения </w:t>
      </w:r>
      <w:r w:rsidR="004B2568"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C7011F" w:rsidRPr="00D058D2" w:rsidRDefault="00822E4A" w:rsidP="002D45EE">
      <w:pPr>
        <w:pStyle w:val="ad"/>
        <w:ind w:left="0" w:firstLine="708"/>
        <w:jc w:val="both"/>
        <w:rPr>
          <w:sz w:val="28"/>
          <w:szCs w:val="28"/>
        </w:rPr>
      </w:pPr>
      <w:r w:rsidRPr="00041546">
        <w:rPr>
          <w:sz w:val="28"/>
          <w:szCs w:val="28"/>
        </w:rPr>
        <w:t xml:space="preserve">   </w:t>
      </w:r>
      <w:r w:rsidR="004B2568" w:rsidRPr="00041546">
        <w:rPr>
          <w:sz w:val="28"/>
          <w:szCs w:val="28"/>
        </w:rPr>
        <w:t xml:space="preserve"> </w:t>
      </w:r>
      <w:r w:rsidR="00C7011F" w:rsidRPr="00041546">
        <w:rPr>
          <w:sz w:val="28"/>
          <w:szCs w:val="28"/>
        </w:rPr>
        <w:t>приведения в соответствие планируемого к</w:t>
      </w:r>
      <w:r w:rsidR="00B10099" w:rsidRPr="00041546">
        <w:rPr>
          <w:sz w:val="28"/>
          <w:szCs w:val="28"/>
        </w:rPr>
        <w:t xml:space="preserve"> приобретению оборудования</w:t>
      </w:r>
      <w:r w:rsidR="00C7011F" w:rsidRPr="00041546">
        <w:rPr>
          <w:sz w:val="28"/>
          <w:szCs w:val="28"/>
        </w:rPr>
        <w:t xml:space="preserve"> положениям приказа № 275 (</w:t>
      </w:r>
      <w:r w:rsidR="008875D3" w:rsidRPr="00041546">
        <w:rPr>
          <w:sz w:val="28"/>
          <w:szCs w:val="28"/>
        </w:rPr>
        <w:t xml:space="preserve">в части </w:t>
      </w:r>
      <w:r w:rsidR="00C7011F" w:rsidRPr="00041546">
        <w:rPr>
          <w:sz w:val="28"/>
          <w:szCs w:val="28"/>
        </w:rPr>
        <w:t xml:space="preserve">исключения конкретных марок оборудования – сундук логопеда и др., а также исключения оборудования, не входящего в перечень – микроволновая печь и т.д.) </w:t>
      </w:r>
      <w:r w:rsidR="00B10099" w:rsidRPr="00041546">
        <w:rPr>
          <w:sz w:val="28"/>
          <w:szCs w:val="28"/>
        </w:rPr>
        <w:t xml:space="preserve">в случае </w:t>
      </w:r>
      <w:r w:rsidR="00541CE9" w:rsidRPr="00041546">
        <w:rPr>
          <w:sz w:val="28"/>
          <w:szCs w:val="28"/>
        </w:rPr>
        <w:t>планируемой</w:t>
      </w:r>
      <w:r w:rsidR="00541CE9" w:rsidRPr="00D058D2">
        <w:rPr>
          <w:sz w:val="28"/>
          <w:szCs w:val="28"/>
        </w:rPr>
        <w:t xml:space="preserve"> </w:t>
      </w:r>
      <w:r w:rsidR="00B10099" w:rsidRPr="00D058D2">
        <w:rPr>
          <w:sz w:val="28"/>
          <w:szCs w:val="28"/>
        </w:rPr>
        <w:t>реализации мероприятий</w:t>
      </w:r>
      <w:r w:rsidR="008875D3" w:rsidRPr="00D058D2">
        <w:rPr>
          <w:sz w:val="28"/>
          <w:szCs w:val="28"/>
        </w:rPr>
        <w:t xml:space="preserve"> на условиях софинансирования с использованием средств субсидии</w:t>
      </w:r>
      <w:r w:rsidR="00C7011F" w:rsidRPr="00D058D2">
        <w:rPr>
          <w:sz w:val="28"/>
          <w:szCs w:val="28"/>
        </w:rPr>
        <w:t>;</w:t>
      </w:r>
    </w:p>
    <w:p w:rsidR="001B365F" w:rsidRPr="00D058D2" w:rsidRDefault="00822E4A" w:rsidP="002D45EE">
      <w:pPr>
        <w:pStyle w:val="ad"/>
        <w:ind w:left="0" w:firstLine="567"/>
        <w:jc w:val="both"/>
        <w:rPr>
          <w:sz w:val="28"/>
          <w:szCs w:val="28"/>
        </w:rPr>
      </w:pPr>
      <w:r w:rsidRPr="00D058D2">
        <w:rPr>
          <w:sz w:val="28"/>
          <w:szCs w:val="28"/>
        </w:rPr>
        <w:t xml:space="preserve">   </w:t>
      </w:r>
      <w:r w:rsidR="004B2568">
        <w:rPr>
          <w:sz w:val="28"/>
          <w:szCs w:val="28"/>
        </w:rPr>
        <w:t xml:space="preserve">   </w:t>
      </w:r>
      <w:r w:rsidR="00C7011F" w:rsidRPr="00D058D2">
        <w:rPr>
          <w:sz w:val="28"/>
          <w:szCs w:val="28"/>
        </w:rPr>
        <w:t>уточнения объема финансирования</w:t>
      </w:r>
      <w:r w:rsidR="00B10099" w:rsidRPr="00D058D2">
        <w:rPr>
          <w:sz w:val="28"/>
          <w:szCs w:val="28"/>
        </w:rPr>
        <w:t xml:space="preserve"> региональной программы;</w:t>
      </w:r>
    </w:p>
    <w:p w:rsidR="00C7011F" w:rsidRPr="00D058D2" w:rsidRDefault="00556BE7" w:rsidP="002D45EE">
      <w:pPr>
        <w:pStyle w:val="ad"/>
        <w:ind w:left="0" w:firstLine="567"/>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822E4A" w:rsidRPr="00D058D2" w:rsidRDefault="00C7011F" w:rsidP="002D45EE">
      <w:pPr>
        <w:pStyle w:val="ad"/>
        <w:ind w:left="0" w:firstLine="567"/>
        <w:jc w:val="both"/>
        <w:rPr>
          <w:b/>
          <w:i/>
          <w:sz w:val="28"/>
          <w:szCs w:val="28"/>
        </w:rPr>
      </w:pPr>
      <w:r w:rsidRPr="00D058D2">
        <w:rPr>
          <w:sz w:val="28"/>
          <w:szCs w:val="28"/>
        </w:rPr>
        <w:t xml:space="preserve">5.6. Рекомендовать </w:t>
      </w:r>
      <w:r w:rsidRPr="00D058D2">
        <w:rPr>
          <w:b/>
          <w:i/>
          <w:sz w:val="28"/>
          <w:szCs w:val="28"/>
        </w:rPr>
        <w:t>Вологодской области</w:t>
      </w:r>
      <w:r w:rsidR="00822E4A" w:rsidRPr="00D058D2">
        <w:rPr>
          <w:b/>
          <w:i/>
          <w:sz w:val="28"/>
          <w:szCs w:val="28"/>
        </w:rPr>
        <w:t>:</w:t>
      </w:r>
    </w:p>
    <w:p w:rsidR="00822E4A" w:rsidRPr="00D058D2" w:rsidRDefault="00C7011F" w:rsidP="00822E4A">
      <w:pPr>
        <w:pStyle w:val="ad"/>
        <w:ind w:left="0" w:firstLine="567"/>
        <w:jc w:val="both"/>
        <w:rPr>
          <w:sz w:val="28"/>
          <w:szCs w:val="28"/>
        </w:rPr>
      </w:pPr>
      <w:r w:rsidRPr="00D058D2">
        <w:rPr>
          <w:sz w:val="28"/>
          <w:szCs w:val="28"/>
        </w:rPr>
        <w:t>доработать проект региональной программы в части:</w:t>
      </w:r>
    </w:p>
    <w:p w:rsidR="00C7011F" w:rsidRPr="00D058D2" w:rsidRDefault="00556BE7" w:rsidP="00822E4A">
      <w:pPr>
        <w:pStyle w:val="ad"/>
        <w:ind w:left="0" w:firstLine="567"/>
        <w:jc w:val="both"/>
        <w:rPr>
          <w:sz w:val="28"/>
          <w:szCs w:val="28"/>
        </w:rPr>
      </w:pPr>
      <w:r>
        <w:rPr>
          <w:sz w:val="28"/>
          <w:szCs w:val="28"/>
        </w:rPr>
        <w:t xml:space="preserve">   </w:t>
      </w:r>
      <w:r w:rsidR="00C7011F" w:rsidRPr="00D058D2">
        <w:rPr>
          <w:sz w:val="28"/>
          <w:szCs w:val="28"/>
        </w:rPr>
        <w:t>приведения в соответствие планируемого к</w:t>
      </w:r>
      <w:r w:rsidR="00B10099" w:rsidRPr="00D058D2">
        <w:rPr>
          <w:sz w:val="28"/>
          <w:szCs w:val="28"/>
        </w:rPr>
        <w:t xml:space="preserve"> приобретению оборудования</w:t>
      </w:r>
      <w:r w:rsidR="00C7011F" w:rsidRPr="00D058D2">
        <w:rPr>
          <w:sz w:val="28"/>
          <w:szCs w:val="28"/>
        </w:rPr>
        <w:t xml:space="preserve"> положениям приказа № 275 (</w:t>
      </w:r>
      <w:r w:rsidR="008875D3" w:rsidRPr="00D058D2">
        <w:rPr>
          <w:sz w:val="28"/>
          <w:szCs w:val="28"/>
        </w:rPr>
        <w:t xml:space="preserve">в части </w:t>
      </w:r>
      <w:r w:rsidR="00C7011F" w:rsidRPr="00D058D2">
        <w:rPr>
          <w:sz w:val="28"/>
          <w:szCs w:val="28"/>
        </w:rPr>
        <w:t xml:space="preserve">исключения конкретных </w:t>
      </w:r>
      <w:r w:rsidR="00C7011F" w:rsidRPr="00D058D2">
        <w:rPr>
          <w:sz w:val="28"/>
          <w:szCs w:val="28"/>
        </w:rPr>
        <w:lastRenderedPageBreak/>
        <w:t xml:space="preserve">марок оборудования – трансформационная игра "Эмуно" Light максимум и др.) </w:t>
      </w:r>
      <w:r w:rsidR="00B10099" w:rsidRPr="00D058D2">
        <w:rPr>
          <w:sz w:val="28"/>
          <w:szCs w:val="28"/>
        </w:rPr>
        <w:t>в случае планируемой реализации мероприяти</w:t>
      </w:r>
      <w:r w:rsidR="00541CE9" w:rsidRPr="00D058D2">
        <w:rPr>
          <w:sz w:val="28"/>
          <w:szCs w:val="28"/>
        </w:rPr>
        <w:t>й</w:t>
      </w:r>
      <w:r w:rsidR="008875D3" w:rsidRPr="00D058D2">
        <w:rPr>
          <w:sz w:val="28"/>
          <w:szCs w:val="28"/>
        </w:rPr>
        <w:t xml:space="preserve"> на условиях софинансирования с использованием средств субсидии</w:t>
      </w:r>
      <w:r w:rsidR="00C7011F" w:rsidRPr="00D058D2">
        <w:rPr>
          <w:sz w:val="28"/>
          <w:szCs w:val="28"/>
        </w:rPr>
        <w:t>;</w:t>
      </w:r>
    </w:p>
    <w:p w:rsidR="00C7011F" w:rsidRPr="00D058D2" w:rsidRDefault="00822E4A" w:rsidP="002D45EE">
      <w:pPr>
        <w:pStyle w:val="ad"/>
        <w:ind w:left="0" w:firstLine="567"/>
        <w:jc w:val="both"/>
        <w:rPr>
          <w:sz w:val="28"/>
          <w:szCs w:val="28"/>
        </w:rPr>
      </w:pPr>
      <w:r w:rsidRPr="00D058D2">
        <w:rPr>
          <w:sz w:val="28"/>
          <w:szCs w:val="28"/>
        </w:rPr>
        <w:t xml:space="preserve">   </w:t>
      </w:r>
      <w:r w:rsidR="00B10099" w:rsidRPr="00D058D2">
        <w:rPr>
          <w:sz w:val="28"/>
          <w:szCs w:val="28"/>
        </w:rPr>
        <w:t>исключения мероприятия</w:t>
      </w:r>
      <w:r w:rsidR="00C7011F" w:rsidRPr="00D058D2">
        <w:rPr>
          <w:sz w:val="28"/>
          <w:szCs w:val="28"/>
        </w:rPr>
        <w:t xml:space="preserve">, на которое не представляется возможным расходование средств субсидии </w:t>
      </w:r>
      <w:r w:rsidR="00401AC2" w:rsidRPr="00D058D2">
        <w:rPr>
          <w:sz w:val="28"/>
          <w:szCs w:val="28"/>
        </w:rPr>
        <w:t xml:space="preserve">и (или) </w:t>
      </w:r>
      <w:r w:rsidR="00CF7B70">
        <w:rPr>
          <w:sz w:val="28"/>
          <w:szCs w:val="28"/>
        </w:rPr>
        <w:t>уточнения</w:t>
      </w:r>
      <w:r w:rsidR="00401AC2" w:rsidRPr="00D058D2">
        <w:rPr>
          <w:sz w:val="28"/>
          <w:szCs w:val="28"/>
        </w:rPr>
        <w:t xml:space="preserve"> формулировки м</w:t>
      </w:r>
      <w:r w:rsidR="00B10099" w:rsidRPr="00D058D2">
        <w:rPr>
          <w:sz w:val="28"/>
          <w:szCs w:val="28"/>
        </w:rPr>
        <w:t>ероприятия</w:t>
      </w:r>
      <w:r w:rsidR="00401AC2" w:rsidRPr="00D058D2">
        <w:rPr>
          <w:sz w:val="28"/>
          <w:szCs w:val="28"/>
        </w:rPr>
        <w:t xml:space="preserve"> </w:t>
      </w:r>
      <w:r w:rsidR="00C7011F" w:rsidRPr="00D058D2">
        <w:rPr>
          <w:sz w:val="28"/>
          <w:szCs w:val="28"/>
        </w:rPr>
        <w:t>(</w:t>
      </w:r>
      <w:r w:rsidR="00B10099" w:rsidRPr="00D058D2">
        <w:rPr>
          <w:sz w:val="28"/>
          <w:szCs w:val="28"/>
        </w:rPr>
        <w:t>м</w:t>
      </w:r>
      <w:r w:rsidR="00C7011F" w:rsidRPr="00D058D2">
        <w:rPr>
          <w:sz w:val="28"/>
          <w:szCs w:val="28"/>
        </w:rPr>
        <w:t>ероприятие 4.1.5. Приобретение литературы в специальных форматах и специализированного оборудования для реализации программ социальной реабилитации инвалидов в специальной библиотеке для слепых)</w:t>
      </w:r>
      <w:r w:rsidR="00B10099" w:rsidRPr="00D058D2">
        <w:rPr>
          <w:sz w:val="28"/>
          <w:szCs w:val="28"/>
        </w:rPr>
        <w:t xml:space="preserve"> в случае планируемой реализации мероприятия на условиях софинансирования с использованием средств субсидии</w:t>
      </w:r>
      <w:r w:rsidR="00541CE9" w:rsidRPr="00D058D2">
        <w:rPr>
          <w:sz w:val="28"/>
          <w:szCs w:val="28"/>
        </w:rPr>
        <w:t>;</w:t>
      </w:r>
    </w:p>
    <w:p w:rsidR="00C7011F" w:rsidRPr="00D058D2" w:rsidRDefault="00556BE7" w:rsidP="002D45EE">
      <w:pPr>
        <w:pStyle w:val="ad"/>
        <w:ind w:left="0" w:firstLine="567"/>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822E4A" w:rsidRPr="00D058D2" w:rsidRDefault="00C7011F" w:rsidP="005E3FC8">
      <w:pPr>
        <w:ind w:firstLine="567"/>
        <w:contextualSpacing/>
        <w:jc w:val="both"/>
        <w:rPr>
          <w:rFonts w:eastAsiaTheme="minorHAnsi"/>
          <w:b/>
          <w:i/>
          <w:sz w:val="28"/>
          <w:szCs w:val="28"/>
        </w:rPr>
      </w:pPr>
      <w:r w:rsidRPr="00D058D2">
        <w:rPr>
          <w:rFonts w:eastAsiaTheme="minorHAnsi"/>
          <w:sz w:val="28"/>
          <w:szCs w:val="28"/>
        </w:rPr>
        <w:t xml:space="preserve">5.7. Рекомендовать </w:t>
      </w:r>
      <w:r w:rsidRPr="00D058D2">
        <w:rPr>
          <w:rFonts w:eastAsiaTheme="minorHAnsi"/>
          <w:b/>
          <w:i/>
          <w:sz w:val="28"/>
          <w:szCs w:val="28"/>
        </w:rPr>
        <w:t>Воронежской области</w:t>
      </w:r>
      <w:r w:rsidR="00822E4A" w:rsidRPr="00D058D2">
        <w:rPr>
          <w:rFonts w:eastAsiaTheme="minorHAnsi"/>
          <w:b/>
          <w:i/>
          <w:sz w:val="28"/>
          <w:szCs w:val="28"/>
        </w:rPr>
        <w:t>:</w:t>
      </w:r>
    </w:p>
    <w:p w:rsidR="005E3FC8" w:rsidRPr="00D058D2" w:rsidRDefault="00C7011F" w:rsidP="005E3FC8">
      <w:pPr>
        <w:ind w:firstLine="567"/>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822E4A" w:rsidRPr="00D058D2" w:rsidRDefault="00556BE7" w:rsidP="00822E4A">
      <w:pPr>
        <w:ind w:firstLine="567"/>
        <w:contextualSpacing/>
        <w:jc w:val="both"/>
        <w:rPr>
          <w:rFonts w:eastAsiaTheme="minorHAnsi"/>
          <w:sz w:val="28"/>
          <w:szCs w:val="28"/>
        </w:rPr>
      </w:pPr>
      <w:r>
        <w:rPr>
          <w:rFonts w:eastAsiaTheme="minorHAnsi"/>
          <w:sz w:val="28"/>
          <w:szCs w:val="28"/>
        </w:rPr>
        <w:t xml:space="preserve">   </w:t>
      </w:r>
      <w:r w:rsidR="00C7011F" w:rsidRPr="00D058D2">
        <w:rPr>
          <w:rFonts w:eastAsiaTheme="minorHAnsi"/>
          <w:sz w:val="28"/>
          <w:szCs w:val="28"/>
        </w:rPr>
        <w:t>приведения в соответствие планируе</w:t>
      </w:r>
      <w:r w:rsidR="00822E4A" w:rsidRPr="00D058D2">
        <w:rPr>
          <w:rFonts w:eastAsiaTheme="minorHAnsi"/>
          <w:sz w:val="28"/>
          <w:szCs w:val="28"/>
        </w:rPr>
        <w:t>мого к приобретению оборудования</w:t>
      </w:r>
      <w:r w:rsidR="00C7011F" w:rsidRPr="00D058D2">
        <w:rPr>
          <w:rFonts w:eastAsiaTheme="minorHAnsi"/>
          <w:sz w:val="28"/>
          <w:szCs w:val="28"/>
        </w:rPr>
        <w:t xml:space="preserve"> положениям приказа № 275 (</w:t>
      </w:r>
      <w:r w:rsidR="008875D3" w:rsidRPr="00D058D2">
        <w:rPr>
          <w:rFonts w:eastAsiaTheme="minorHAnsi"/>
          <w:sz w:val="28"/>
          <w:szCs w:val="28"/>
        </w:rPr>
        <w:t xml:space="preserve">в части </w:t>
      </w:r>
      <w:r w:rsidR="00C7011F" w:rsidRPr="00D058D2">
        <w:rPr>
          <w:rFonts w:eastAsiaTheme="minorHAnsi"/>
          <w:sz w:val="28"/>
          <w:szCs w:val="28"/>
        </w:rPr>
        <w:t xml:space="preserve">исключения оборудования, не входящего в перечень - дорожки для ходьбы с газоном, гравием, песком, с неровной поверхностью и др.) </w:t>
      </w:r>
      <w:r w:rsidR="00541CE9" w:rsidRPr="00D058D2">
        <w:rPr>
          <w:sz w:val="28"/>
          <w:szCs w:val="28"/>
        </w:rPr>
        <w:t>в случае планируемой реализации мероприятий на условиях софинансирования с использованием средств субсидии</w:t>
      </w:r>
      <w:r w:rsidR="00C7011F" w:rsidRPr="00D058D2">
        <w:rPr>
          <w:rFonts w:eastAsiaTheme="minorHAnsi"/>
          <w:sz w:val="28"/>
          <w:szCs w:val="28"/>
        </w:rPr>
        <w:t>;</w:t>
      </w:r>
    </w:p>
    <w:p w:rsidR="00822E4A" w:rsidRPr="00D058D2" w:rsidRDefault="00822E4A" w:rsidP="00822E4A">
      <w:pPr>
        <w:ind w:firstLine="567"/>
        <w:contextualSpacing/>
        <w:jc w:val="both"/>
        <w:rPr>
          <w:sz w:val="28"/>
          <w:szCs w:val="28"/>
        </w:rPr>
      </w:pPr>
      <w:r w:rsidRPr="00D058D2">
        <w:rPr>
          <w:rFonts w:eastAsiaTheme="minorHAnsi"/>
          <w:sz w:val="28"/>
          <w:szCs w:val="28"/>
        </w:rPr>
        <w:t xml:space="preserve">   </w:t>
      </w:r>
      <w:r w:rsidR="00A46B79" w:rsidRPr="00D058D2">
        <w:rPr>
          <w:sz w:val="28"/>
          <w:szCs w:val="28"/>
        </w:rPr>
        <w:t>приведения в соответствие планируе</w:t>
      </w:r>
      <w:r w:rsidRPr="00D058D2">
        <w:rPr>
          <w:sz w:val="28"/>
          <w:szCs w:val="28"/>
        </w:rPr>
        <w:t>мого к приобретению оборудования</w:t>
      </w:r>
      <w:r w:rsidR="00A46B79" w:rsidRPr="00D058D2">
        <w:rPr>
          <w:sz w:val="28"/>
          <w:szCs w:val="28"/>
        </w:rPr>
        <w:t xml:space="preserve"> положениям приказа № 1705н (</w:t>
      </w:r>
      <w:r w:rsidR="00401AC2" w:rsidRPr="00D058D2">
        <w:rPr>
          <w:sz w:val="28"/>
          <w:szCs w:val="28"/>
        </w:rPr>
        <w:t xml:space="preserve">в части </w:t>
      </w:r>
      <w:r w:rsidR="00A46B79" w:rsidRPr="00D058D2">
        <w:rPr>
          <w:sz w:val="28"/>
          <w:szCs w:val="28"/>
        </w:rPr>
        <w:t xml:space="preserve">исключения конкретных марок оборудования – стол Бобата Vario-Line Vojta и др.) </w:t>
      </w:r>
      <w:r w:rsidR="00541CE9" w:rsidRPr="00D058D2">
        <w:rPr>
          <w:sz w:val="28"/>
          <w:szCs w:val="28"/>
        </w:rPr>
        <w:t>в случае планируемой реализации мероприятий на условиях софинансирования с использованием средств субсидии</w:t>
      </w:r>
      <w:r w:rsidR="00A46B79" w:rsidRPr="00D058D2">
        <w:rPr>
          <w:sz w:val="28"/>
          <w:szCs w:val="28"/>
        </w:rPr>
        <w:t>;</w:t>
      </w:r>
    </w:p>
    <w:p w:rsidR="00C7011F" w:rsidRPr="00D058D2" w:rsidRDefault="00822E4A" w:rsidP="00822E4A">
      <w:pPr>
        <w:ind w:firstLine="567"/>
        <w:contextualSpacing/>
        <w:jc w:val="both"/>
        <w:rPr>
          <w:rFonts w:eastAsiaTheme="minorHAnsi"/>
          <w:sz w:val="28"/>
          <w:szCs w:val="28"/>
        </w:rPr>
      </w:pPr>
      <w:r w:rsidRPr="00D058D2">
        <w:rPr>
          <w:sz w:val="28"/>
          <w:szCs w:val="28"/>
        </w:rPr>
        <w:t xml:space="preserve">   </w:t>
      </w:r>
      <w:r w:rsidR="00B9352B" w:rsidRPr="00D058D2">
        <w:rPr>
          <w:sz w:val="28"/>
          <w:szCs w:val="28"/>
        </w:rPr>
        <w:t>исключения</w:t>
      </w:r>
      <w:r w:rsidR="00A46B79" w:rsidRPr="00D058D2">
        <w:rPr>
          <w:sz w:val="28"/>
          <w:szCs w:val="28"/>
        </w:rPr>
        <w:t xml:space="preserve"> мероприятия, на которое не представляется возможным расходование средств субсидии </w:t>
      </w:r>
      <w:r w:rsidR="00401AC2" w:rsidRPr="00D058D2">
        <w:rPr>
          <w:sz w:val="28"/>
          <w:szCs w:val="28"/>
        </w:rPr>
        <w:t xml:space="preserve">и (или) </w:t>
      </w:r>
      <w:r w:rsidR="00CF7B70">
        <w:rPr>
          <w:sz w:val="28"/>
          <w:szCs w:val="28"/>
        </w:rPr>
        <w:t>уточнения</w:t>
      </w:r>
      <w:r w:rsidR="00401AC2" w:rsidRPr="00D058D2">
        <w:rPr>
          <w:sz w:val="28"/>
          <w:szCs w:val="28"/>
        </w:rPr>
        <w:t xml:space="preserve"> формулировки м</w:t>
      </w:r>
      <w:r w:rsidR="00541CE9" w:rsidRPr="00D058D2">
        <w:rPr>
          <w:sz w:val="28"/>
          <w:szCs w:val="28"/>
        </w:rPr>
        <w:t>ероприятия</w:t>
      </w:r>
      <w:r w:rsidR="00401AC2" w:rsidRPr="00D058D2">
        <w:rPr>
          <w:sz w:val="28"/>
          <w:szCs w:val="28"/>
        </w:rPr>
        <w:t xml:space="preserve"> </w:t>
      </w:r>
      <w:r w:rsidR="00A46B79" w:rsidRPr="00D058D2">
        <w:rPr>
          <w:sz w:val="28"/>
          <w:szCs w:val="28"/>
        </w:rPr>
        <w:t>(</w:t>
      </w:r>
      <w:r w:rsidR="00541CE9" w:rsidRPr="00D058D2">
        <w:rPr>
          <w:sz w:val="28"/>
          <w:szCs w:val="28"/>
        </w:rPr>
        <w:t>м</w:t>
      </w:r>
      <w:r w:rsidR="00A46B79" w:rsidRPr="00D058D2">
        <w:rPr>
          <w:sz w:val="28"/>
          <w:szCs w:val="28"/>
        </w:rPr>
        <w:t>ероприятие 4.1.2.5.Оснащение мастерских социальной занятости инвалидов трудоспособного возраста на базе Воронежского областного реабилитационного центра для инвалидов молодого возраста)</w:t>
      </w:r>
      <w:r w:rsidR="00541CE9" w:rsidRPr="00D058D2">
        <w:rPr>
          <w:sz w:val="28"/>
          <w:szCs w:val="28"/>
        </w:rPr>
        <w:t xml:space="preserve"> в случае планируем</w:t>
      </w:r>
      <w:r w:rsidR="0049196C" w:rsidRPr="00D058D2">
        <w:rPr>
          <w:sz w:val="28"/>
          <w:szCs w:val="28"/>
        </w:rPr>
        <w:t>ой реализации мероприятия</w:t>
      </w:r>
      <w:r w:rsidR="00541CE9" w:rsidRPr="00D058D2">
        <w:rPr>
          <w:sz w:val="28"/>
          <w:szCs w:val="28"/>
        </w:rPr>
        <w:t xml:space="preserve"> на условиях софинансирования с использованием средств субсидии;</w:t>
      </w:r>
    </w:p>
    <w:p w:rsidR="00A46B79" w:rsidRPr="00D058D2" w:rsidRDefault="00556BE7" w:rsidP="002D45EE">
      <w:pPr>
        <w:pStyle w:val="ad"/>
        <w:ind w:left="0" w:firstLine="567"/>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A46B79" w:rsidRPr="00D058D2" w:rsidRDefault="00A46B79" w:rsidP="002D45EE">
      <w:pPr>
        <w:pStyle w:val="ad"/>
        <w:ind w:left="0" w:firstLine="567"/>
        <w:jc w:val="both"/>
        <w:rPr>
          <w:sz w:val="28"/>
          <w:szCs w:val="28"/>
        </w:rPr>
      </w:pPr>
      <w:r w:rsidRPr="00D058D2">
        <w:rPr>
          <w:sz w:val="28"/>
          <w:szCs w:val="28"/>
        </w:rPr>
        <w:t xml:space="preserve">5.8. </w:t>
      </w:r>
      <w:r w:rsidR="0049196C" w:rsidRPr="00D058D2">
        <w:rPr>
          <w:sz w:val="28"/>
          <w:szCs w:val="28"/>
        </w:rPr>
        <w:t>Принято решение о невозможности поддержки проекта региональной программы на 2020 год</w:t>
      </w:r>
      <w:r w:rsidR="0049196C" w:rsidRPr="00D058D2">
        <w:rPr>
          <w:b/>
          <w:i/>
          <w:sz w:val="28"/>
          <w:szCs w:val="28"/>
        </w:rPr>
        <w:t xml:space="preserve"> Забайкальского края, </w:t>
      </w:r>
      <w:r w:rsidR="0049196C" w:rsidRPr="00D058D2">
        <w:rPr>
          <w:sz w:val="28"/>
          <w:szCs w:val="28"/>
        </w:rPr>
        <w:t>у</w:t>
      </w:r>
      <w:r w:rsidR="00761CDD" w:rsidRPr="00D058D2">
        <w:rPr>
          <w:sz w:val="28"/>
          <w:szCs w:val="28"/>
        </w:rPr>
        <w:t>читывая наличие принципиальных замечаний по представленному проекту региональной программы</w:t>
      </w:r>
      <w:r w:rsidR="0049196C" w:rsidRPr="00D058D2">
        <w:rPr>
          <w:sz w:val="28"/>
          <w:szCs w:val="28"/>
        </w:rPr>
        <w:t>, требующих</w:t>
      </w:r>
      <w:r w:rsidR="00761CDD" w:rsidRPr="00D058D2">
        <w:rPr>
          <w:sz w:val="28"/>
          <w:szCs w:val="28"/>
        </w:rPr>
        <w:t xml:space="preserve"> значительной доработки в части</w:t>
      </w:r>
      <w:r w:rsidRPr="00D058D2">
        <w:rPr>
          <w:sz w:val="28"/>
          <w:szCs w:val="28"/>
        </w:rPr>
        <w:t>:</w:t>
      </w:r>
    </w:p>
    <w:p w:rsidR="00A46B79" w:rsidRPr="00D058D2" w:rsidRDefault="00A46B79" w:rsidP="002D45EE">
      <w:pPr>
        <w:pStyle w:val="ad"/>
        <w:ind w:left="0" w:firstLine="567"/>
        <w:jc w:val="both"/>
        <w:rPr>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822E4A" w:rsidRPr="00D058D2">
        <w:rPr>
          <w:sz w:val="28"/>
          <w:szCs w:val="28"/>
        </w:rPr>
        <w:t xml:space="preserve">(индикаторов) </w:t>
      </w:r>
      <w:r w:rsidR="0049196C" w:rsidRPr="00D058D2">
        <w:rPr>
          <w:sz w:val="28"/>
          <w:szCs w:val="28"/>
        </w:rPr>
        <w:t xml:space="preserve">действующей </w:t>
      </w:r>
      <w:r w:rsidRPr="00D058D2">
        <w:rPr>
          <w:sz w:val="28"/>
          <w:szCs w:val="28"/>
        </w:rPr>
        <w:t xml:space="preserve">Госпрограммы </w:t>
      </w:r>
      <w:r w:rsidR="0049196C" w:rsidRPr="00D058D2">
        <w:rPr>
          <w:sz w:val="28"/>
          <w:szCs w:val="28"/>
        </w:rPr>
        <w:t>(</w:t>
      </w:r>
      <w:r w:rsidRPr="00D058D2">
        <w:rPr>
          <w:sz w:val="28"/>
          <w:szCs w:val="28"/>
        </w:rPr>
        <w:t>постано</w:t>
      </w:r>
      <w:r w:rsidR="0049196C" w:rsidRPr="00D058D2">
        <w:rPr>
          <w:sz w:val="28"/>
          <w:szCs w:val="28"/>
        </w:rPr>
        <w:t>вление</w:t>
      </w:r>
      <w:r w:rsidRPr="00D058D2">
        <w:rPr>
          <w:sz w:val="28"/>
          <w:szCs w:val="28"/>
        </w:rPr>
        <w:t xml:space="preserve"> Правительства Российской Фед</w:t>
      </w:r>
      <w:r w:rsidR="0049196C" w:rsidRPr="00D058D2">
        <w:rPr>
          <w:sz w:val="28"/>
          <w:szCs w:val="28"/>
        </w:rPr>
        <w:t xml:space="preserve">ерации от 29 марта 2019 г. </w:t>
      </w:r>
      <w:r w:rsidR="00556BE7">
        <w:rPr>
          <w:sz w:val="28"/>
          <w:szCs w:val="28"/>
        </w:rPr>
        <w:t xml:space="preserve">    </w:t>
      </w:r>
      <w:r w:rsidRPr="00D058D2">
        <w:rPr>
          <w:sz w:val="28"/>
          <w:szCs w:val="28"/>
        </w:rPr>
        <w:t>№ 363</w:t>
      </w:r>
      <w:r w:rsidR="0049196C" w:rsidRPr="00D058D2">
        <w:rPr>
          <w:sz w:val="28"/>
          <w:szCs w:val="28"/>
        </w:rPr>
        <w:t>)</w:t>
      </w:r>
      <w:r w:rsidRPr="00D058D2">
        <w:rPr>
          <w:sz w:val="28"/>
          <w:szCs w:val="28"/>
        </w:rPr>
        <w:t>;</w:t>
      </w:r>
    </w:p>
    <w:p w:rsidR="00A46B79" w:rsidRPr="00D058D2" w:rsidRDefault="0049196C" w:rsidP="002D45EE">
      <w:pPr>
        <w:pStyle w:val="ad"/>
        <w:ind w:left="0" w:firstLine="567"/>
        <w:jc w:val="both"/>
        <w:rPr>
          <w:sz w:val="28"/>
          <w:szCs w:val="28"/>
        </w:rPr>
      </w:pPr>
      <w:r w:rsidRPr="00D058D2">
        <w:rPr>
          <w:sz w:val="28"/>
          <w:szCs w:val="28"/>
        </w:rPr>
        <w:t>исключения мероприятий, на которые</w:t>
      </w:r>
      <w:r w:rsidR="00A46B79" w:rsidRPr="00D058D2">
        <w:rPr>
          <w:sz w:val="28"/>
          <w:szCs w:val="28"/>
        </w:rPr>
        <w:t xml:space="preserve"> не представляется возможным расходование средств субсидии</w:t>
      </w:r>
      <w:r w:rsidR="00CF7B70">
        <w:rPr>
          <w:sz w:val="28"/>
          <w:szCs w:val="28"/>
        </w:rPr>
        <w:t>,</w:t>
      </w:r>
      <w:r w:rsidR="00A46B79"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w:t>
      </w:r>
      <w:r w:rsidR="00401AC2" w:rsidRPr="00D058D2">
        <w:rPr>
          <w:sz w:val="28"/>
          <w:szCs w:val="28"/>
        </w:rPr>
        <w:lastRenderedPageBreak/>
        <w:t xml:space="preserve">мероприятий </w:t>
      </w:r>
      <w:r w:rsidR="00A46B79" w:rsidRPr="00D058D2">
        <w:rPr>
          <w:sz w:val="28"/>
          <w:szCs w:val="28"/>
        </w:rPr>
        <w:t>(</w:t>
      </w:r>
      <w:r w:rsidRPr="00D058D2">
        <w:rPr>
          <w:sz w:val="28"/>
          <w:szCs w:val="28"/>
        </w:rPr>
        <w:t>м</w:t>
      </w:r>
      <w:r w:rsidR="00A46B79" w:rsidRPr="00D058D2">
        <w:rPr>
          <w:sz w:val="28"/>
          <w:szCs w:val="28"/>
        </w:rPr>
        <w:t>ероприятие 1.1.2. Проведение круглого стола, научных исследований, акций, мониторинга потребностей лиц, осуществляющих уход за инвалидами и детьми-инвалидами, в государственных услугах в сфере образования, здравоохранения и социальной защиты населения Забайкальского края</w:t>
      </w:r>
      <w:r w:rsidRPr="00D058D2">
        <w:rPr>
          <w:sz w:val="28"/>
          <w:szCs w:val="28"/>
        </w:rPr>
        <w:t>;</w:t>
      </w:r>
      <w:r w:rsidR="00A46B79" w:rsidRPr="00D058D2">
        <w:rPr>
          <w:sz w:val="28"/>
          <w:szCs w:val="28"/>
        </w:rPr>
        <w:t xml:space="preserve"> </w:t>
      </w:r>
      <w:r w:rsidRPr="00D058D2">
        <w:rPr>
          <w:sz w:val="28"/>
          <w:szCs w:val="28"/>
        </w:rPr>
        <w:t>м</w:t>
      </w:r>
      <w:r w:rsidR="00A46B79" w:rsidRPr="00D058D2">
        <w:rPr>
          <w:sz w:val="28"/>
          <w:szCs w:val="28"/>
        </w:rPr>
        <w:t>ероприятие 1.2.1. Организация и проведение мониторинга с целью определения потребности в услугах ранней помощи, формирование и в</w:t>
      </w:r>
      <w:r w:rsidRPr="00D058D2">
        <w:rPr>
          <w:sz w:val="28"/>
          <w:szCs w:val="28"/>
        </w:rPr>
        <w:t>едение электронной базы данных;</w:t>
      </w:r>
      <w:r w:rsidR="00A46B79" w:rsidRPr="00D058D2">
        <w:rPr>
          <w:sz w:val="28"/>
          <w:szCs w:val="28"/>
        </w:rPr>
        <w:t xml:space="preserve"> </w:t>
      </w:r>
      <w:r w:rsidRPr="00D058D2">
        <w:rPr>
          <w:sz w:val="28"/>
          <w:szCs w:val="28"/>
        </w:rPr>
        <w:t>м</w:t>
      </w:r>
      <w:r w:rsidR="00A46B79" w:rsidRPr="00D058D2">
        <w:rPr>
          <w:sz w:val="28"/>
          <w:szCs w:val="28"/>
        </w:rPr>
        <w:t>ероприятие 1.2.2. Организация проведения неонаталь</w:t>
      </w:r>
      <w:r w:rsidRPr="00D058D2">
        <w:rPr>
          <w:sz w:val="28"/>
          <w:szCs w:val="28"/>
        </w:rPr>
        <w:t>ного аудилогического скрининга;</w:t>
      </w:r>
      <w:r w:rsidR="00A46B79" w:rsidRPr="00D058D2">
        <w:rPr>
          <w:sz w:val="28"/>
          <w:szCs w:val="28"/>
        </w:rPr>
        <w:t xml:space="preserve"> </w:t>
      </w:r>
      <w:r w:rsidRPr="00D058D2">
        <w:rPr>
          <w:sz w:val="28"/>
          <w:szCs w:val="28"/>
        </w:rPr>
        <w:t>м</w:t>
      </w:r>
      <w:r w:rsidR="00A46B79" w:rsidRPr="00D058D2">
        <w:rPr>
          <w:sz w:val="28"/>
          <w:szCs w:val="28"/>
        </w:rPr>
        <w:t>ероприятие 2.1.2. Оснащение государственного профессионально</w:t>
      </w:r>
      <w:r w:rsidRPr="00D058D2">
        <w:rPr>
          <w:sz w:val="28"/>
          <w:szCs w:val="28"/>
        </w:rPr>
        <w:t>го образовательного учреждения «</w:t>
      </w:r>
      <w:r w:rsidR="00A46B79" w:rsidRPr="00D058D2">
        <w:rPr>
          <w:sz w:val="28"/>
          <w:szCs w:val="28"/>
        </w:rPr>
        <w:t>Забайка</w:t>
      </w:r>
      <w:r w:rsidRPr="00D058D2">
        <w:rPr>
          <w:sz w:val="28"/>
          <w:szCs w:val="28"/>
        </w:rPr>
        <w:t>льское краевое училище искусств»</w:t>
      </w:r>
      <w:r w:rsidR="00A46B79" w:rsidRPr="00D058D2">
        <w:rPr>
          <w:sz w:val="28"/>
          <w:szCs w:val="28"/>
        </w:rPr>
        <w:t xml:space="preserve"> специализированным оборудованием для обеспечения образовательного процесса </w:t>
      </w:r>
      <w:r w:rsidR="00625265" w:rsidRPr="00D058D2">
        <w:rPr>
          <w:sz w:val="28"/>
          <w:szCs w:val="28"/>
        </w:rPr>
        <w:t>студентов</w:t>
      </w:r>
      <w:r w:rsidRPr="00D058D2">
        <w:rPr>
          <w:sz w:val="28"/>
          <w:szCs w:val="28"/>
        </w:rPr>
        <w:t xml:space="preserve"> с инвалидностью;</w:t>
      </w:r>
      <w:r w:rsidR="00A46B79" w:rsidRPr="00D058D2">
        <w:rPr>
          <w:sz w:val="28"/>
          <w:szCs w:val="28"/>
        </w:rPr>
        <w:t xml:space="preserve"> </w:t>
      </w:r>
      <w:r w:rsidRPr="00D058D2">
        <w:rPr>
          <w:sz w:val="28"/>
          <w:szCs w:val="28"/>
        </w:rPr>
        <w:t>м</w:t>
      </w:r>
      <w:r w:rsidR="00A46B79" w:rsidRPr="00D058D2">
        <w:rPr>
          <w:sz w:val="28"/>
          <w:szCs w:val="28"/>
        </w:rPr>
        <w:t>ероприятие  2.1.3  Проведение профориентационных консультаций с выпускниками общеобразовательных орг</w:t>
      </w:r>
      <w:r w:rsidRPr="00D058D2">
        <w:rPr>
          <w:sz w:val="28"/>
          <w:szCs w:val="28"/>
        </w:rPr>
        <w:t>анизаций, имеющими инвалидность; м</w:t>
      </w:r>
      <w:r w:rsidR="00A46B79" w:rsidRPr="00D058D2">
        <w:rPr>
          <w:sz w:val="28"/>
          <w:szCs w:val="28"/>
        </w:rPr>
        <w:t>ероприятие 3.1.3 Создание новых или адаптации имеющихся электронных сервисов: доработка автоматизированной системы «Адресная социальная помощь» в целях интеграции с базой-витриной ГБ МСЭ, приобретение ПК «Формирование и ведение реест</w:t>
      </w:r>
      <w:r w:rsidRPr="00D058D2">
        <w:rPr>
          <w:sz w:val="28"/>
          <w:szCs w:val="28"/>
        </w:rPr>
        <w:t>ра поставщика социальных услуг»; м</w:t>
      </w:r>
      <w:r w:rsidR="00A46B79" w:rsidRPr="00D058D2">
        <w:rPr>
          <w:sz w:val="28"/>
          <w:szCs w:val="28"/>
        </w:rPr>
        <w:t>ероприятие 3.1.4 Создание новых или адаптация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муниципальных услуг; создание Единой региональной информационной системы (единые методологические и технологические протоколы, методики, система маршрутизации, межведомс</w:t>
      </w:r>
      <w:r w:rsidRPr="00D058D2">
        <w:rPr>
          <w:sz w:val="28"/>
          <w:szCs w:val="28"/>
        </w:rPr>
        <w:t>твенная информационная база); м</w:t>
      </w:r>
      <w:r w:rsidR="00A46B79" w:rsidRPr="00D058D2">
        <w:rPr>
          <w:sz w:val="28"/>
          <w:szCs w:val="28"/>
        </w:rPr>
        <w:t>ероприятие 3.2.1 Подготовка и тиражирование печатных изданий по комплексному сопровождению детей раннего возрас</w:t>
      </w:r>
      <w:r w:rsidRPr="00D058D2">
        <w:rPr>
          <w:sz w:val="28"/>
          <w:szCs w:val="28"/>
        </w:rPr>
        <w:t>та, в том числе детей-инвалидов;</w:t>
      </w:r>
      <w:r w:rsidR="00A46B79" w:rsidRPr="00D058D2">
        <w:rPr>
          <w:sz w:val="28"/>
          <w:szCs w:val="28"/>
        </w:rPr>
        <w:t xml:space="preserve"> </w:t>
      </w:r>
      <w:r w:rsidRPr="00D058D2">
        <w:rPr>
          <w:sz w:val="28"/>
          <w:szCs w:val="28"/>
        </w:rPr>
        <w:t>м</w:t>
      </w:r>
      <w:r w:rsidR="00A46B79" w:rsidRPr="00D058D2">
        <w:rPr>
          <w:sz w:val="28"/>
          <w:szCs w:val="28"/>
        </w:rPr>
        <w:t>ероприятие 4.1.1. Оснащение специализированным оборудованием государственного автономного учреждения социального обслуживания «Реабилитационный центр для детей и подростков с ограниченными возможностями «Сп</w:t>
      </w:r>
      <w:r w:rsidRPr="00D058D2">
        <w:rPr>
          <w:sz w:val="28"/>
          <w:szCs w:val="28"/>
        </w:rPr>
        <w:t>асатель» Забайкальского края;</w:t>
      </w:r>
      <w:r w:rsidR="00A46B79" w:rsidRPr="00D058D2">
        <w:rPr>
          <w:sz w:val="28"/>
          <w:szCs w:val="28"/>
        </w:rPr>
        <w:t xml:space="preserve"> </w:t>
      </w:r>
      <w:r w:rsidRPr="00D058D2">
        <w:rPr>
          <w:sz w:val="28"/>
          <w:szCs w:val="28"/>
        </w:rPr>
        <w:t>м</w:t>
      </w:r>
      <w:r w:rsidR="00A46B79" w:rsidRPr="00D058D2">
        <w:rPr>
          <w:sz w:val="28"/>
          <w:szCs w:val="28"/>
        </w:rPr>
        <w:t>ероприятие 4.1.3. Оснащение специализированным оборудованием государственного автономного учреждения здравоохранения «Центр меди</w:t>
      </w:r>
      <w:r w:rsidRPr="00D058D2">
        <w:rPr>
          <w:sz w:val="28"/>
          <w:szCs w:val="28"/>
        </w:rPr>
        <w:t>цинской реабилитации Дарасун»;</w:t>
      </w:r>
      <w:r w:rsidR="00A46B79" w:rsidRPr="00D058D2">
        <w:rPr>
          <w:sz w:val="28"/>
          <w:szCs w:val="28"/>
        </w:rPr>
        <w:t xml:space="preserve"> </w:t>
      </w:r>
      <w:r w:rsidRPr="00D058D2">
        <w:rPr>
          <w:sz w:val="28"/>
          <w:szCs w:val="28"/>
        </w:rPr>
        <w:t>м</w:t>
      </w:r>
      <w:r w:rsidR="00A46B79" w:rsidRPr="00D058D2">
        <w:rPr>
          <w:sz w:val="28"/>
          <w:szCs w:val="28"/>
        </w:rPr>
        <w:t>ероприятие 4.1.4 Оснащение специализированным оборудованием государственного автономного учреждения здравоохранения «Краевой центр м</w:t>
      </w:r>
      <w:r w:rsidRPr="00D058D2">
        <w:rPr>
          <w:sz w:val="28"/>
          <w:szCs w:val="28"/>
        </w:rPr>
        <w:t>едицинской реабилитации «Ямкун»; м</w:t>
      </w:r>
      <w:r w:rsidR="00A46B79" w:rsidRPr="00D058D2">
        <w:rPr>
          <w:sz w:val="28"/>
          <w:szCs w:val="28"/>
        </w:rPr>
        <w:t>ероприятие 4.1.5</w:t>
      </w:r>
      <w:r w:rsidRPr="00D058D2">
        <w:rPr>
          <w:sz w:val="28"/>
          <w:szCs w:val="28"/>
        </w:rPr>
        <w:t xml:space="preserve">. </w:t>
      </w:r>
      <w:r w:rsidR="00A46B79" w:rsidRPr="00D058D2">
        <w:rPr>
          <w:sz w:val="28"/>
          <w:szCs w:val="28"/>
        </w:rPr>
        <w:t>Оснащение специализированным оборудованием государственного общеобразовательного учреждения «Забайкальский центр специального образования и развития «Открытый мир»</w:t>
      </w:r>
      <w:r w:rsidRPr="00D058D2">
        <w:rPr>
          <w:sz w:val="28"/>
          <w:szCs w:val="28"/>
        </w:rPr>
        <w:t>; м</w:t>
      </w:r>
      <w:r w:rsidR="00A46B79" w:rsidRPr="00D058D2">
        <w:rPr>
          <w:sz w:val="28"/>
          <w:szCs w:val="28"/>
        </w:rPr>
        <w:t xml:space="preserve">ероприятие 4.1.6. Оснащение специализированным оборудованием государственного общеобразовательного учреждения «Петровск-Забайкальская специальная </w:t>
      </w:r>
      <w:r w:rsidRPr="00D058D2">
        <w:rPr>
          <w:sz w:val="28"/>
          <w:szCs w:val="28"/>
        </w:rPr>
        <w:t>(коррекционная) школа-интернат»; м</w:t>
      </w:r>
      <w:r w:rsidR="00A46B79" w:rsidRPr="00D058D2">
        <w:rPr>
          <w:sz w:val="28"/>
          <w:szCs w:val="28"/>
        </w:rPr>
        <w:t>ероприятие 4.1.7. Оснащение специализированным оборудованием государственного бюджетного учреждения «Спортивная</w:t>
      </w:r>
      <w:r w:rsidRPr="00D058D2">
        <w:rPr>
          <w:sz w:val="28"/>
          <w:szCs w:val="28"/>
        </w:rPr>
        <w:t xml:space="preserve"> школа олимпийского резерва №1»;</w:t>
      </w:r>
      <w:r w:rsidR="00A46B79" w:rsidRPr="00D058D2">
        <w:rPr>
          <w:sz w:val="28"/>
          <w:szCs w:val="28"/>
        </w:rPr>
        <w:t xml:space="preserve"> </w:t>
      </w:r>
      <w:r w:rsidRPr="00D058D2">
        <w:rPr>
          <w:sz w:val="28"/>
          <w:szCs w:val="28"/>
        </w:rPr>
        <w:t>м</w:t>
      </w:r>
      <w:r w:rsidR="00625265" w:rsidRPr="00D058D2">
        <w:rPr>
          <w:sz w:val="28"/>
          <w:szCs w:val="28"/>
        </w:rPr>
        <w:t>ероприятие</w:t>
      </w:r>
      <w:r w:rsidR="00A46B79" w:rsidRPr="00D058D2">
        <w:rPr>
          <w:sz w:val="28"/>
          <w:szCs w:val="28"/>
        </w:rPr>
        <w:t xml:space="preserve"> 4.1.8. Оснащение специализированным оборудованием ГУК </w:t>
      </w:r>
      <w:r w:rsidR="00A46B79" w:rsidRPr="00D058D2">
        <w:rPr>
          <w:sz w:val="28"/>
          <w:szCs w:val="28"/>
        </w:rPr>
        <w:lastRenderedPageBreak/>
        <w:t xml:space="preserve">«Специализированная библиотека для слабовидящих </w:t>
      </w:r>
      <w:r w:rsidRPr="00D058D2">
        <w:rPr>
          <w:sz w:val="28"/>
          <w:szCs w:val="28"/>
        </w:rPr>
        <w:t>и незрячих» Забайкальского края; м</w:t>
      </w:r>
      <w:r w:rsidR="00A46B79" w:rsidRPr="00D058D2">
        <w:rPr>
          <w:sz w:val="28"/>
          <w:szCs w:val="28"/>
        </w:rPr>
        <w:t>ероприятие 4.1.9 Укомплектование пунктов проката техническими средствами реабилитации для инвалид</w:t>
      </w:r>
      <w:r w:rsidRPr="00D058D2">
        <w:rPr>
          <w:sz w:val="28"/>
          <w:szCs w:val="28"/>
        </w:rPr>
        <w:t>ов, в том числе детей-инвалидов; м</w:t>
      </w:r>
      <w:r w:rsidR="00A46B79" w:rsidRPr="00D058D2">
        <w:rPr>
          <w:sz w:val="28"/>
          <w:szCs w:val="28"/>
        </w:rPr>
        <w:t>ероприятие 4.1.10 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 в том числе обучение слепоглухих инвалидов пользованию вспомогательными средствам</w:t>
      </w:r>
      <w:r w:rsidRPr="00D058D2">
        <w:rPr>
          <w:sz w:val="28"/>
          <w:szCs w:val="28"/>
        </w:rPr>
        <w:t>и для коммуникации и информации; м</w:t>
      </w:r>
      <w:r w:rsidR="00A46B79" w:rsidRPr="00D058D2">
        <w:rPr>
          <w:sz w:val="28"/>
          <w:szCs w:val="28"/>
        </w:rPr>
        <w:t>ероприятие 4.2.1. Оснащение специализированным оборудованием государственного автономного учреждения здравоохранения «Детский клинический медицинский центр г. Чита» реабилитационное подразделение «Феникс»</w:t>
      </w:r>
      <w:r w:rsidRPr="00D058D2">
        <w:rPr>
          <w:sz w:val="28"/>
          <w:szCs w:val="28"/>
        </w:rPr>
        <w:t>; м</w:t>
      </w:r>
      <w:r w:rsidR="00A46B79" w:rsidRPr="00D058D2">
        <w:rPr>
          <w:sz w:val="28"/>
          <w:szCs w:val="28"/>
        </w:rPr>
        <w:t>ероприятие 4.2.2. Оснащение специализированным оборудованием государственного учреждения «Центр психолого-педагогической, медицинской и социальной п</w:t>
      </w:r>
      <w:r w:rsidR="00C362B3" w:rsidRPr="00D058D2">
        <w:rPr>
          <w:sz w:val="28"/>
          <w:szCs w:val="28"/>
        </w:rPr>
        <w:t>омощи «Дар» Забайкальского края</w:t>
      </w:r>
      <w:r w:rsidRPr="00D058D2">
        <w:rPr>
          <w:sz w:val="28"/>
          <w:szCs w:val="28"/>
        </w:rPr>
        <w:t>; м</w:t>
      </w:r>
      <w:r w:rsidR="00A46B79" w:rsidRPr="00D058D2">
        <w:rPr>
          <w:sz w:val="28"/>
          <w:szCs w:val="28"/>
        </w:rPr>
        <w:t xml:space="preserve">ероприятие 4.3.3 Обучение специалистов в сфере образования, осуществляющих реабилитационные и абилитационные услуги по программам повышения квалификации и </w:t>
      </w:r>
      <w:r w:rsidRPr="00D058D2">
        <w:rPr>
          <w:sz w:val="28"/>
          <w:szCs w:val="28"/>
        </w:rPr>
        <w:t>профессиональной переподготовки; м</w:t>
      </w:r>
      <w:r w:rsidR="00A46B79" w:rsidRPr="00D058D2">
        <w:rPr>
          <w:sz w:val="28"/>
          <w:szCs w:val="28"/>
        </w:rPr>
        <w:t>ероприятие 4.3.5 Организация стажировочных п</w:t>
      </w:r>
      <w:r w:rsidRPr="00D058D2">
        <w:rPr>
          <w:sz w:val="28"/>
          <w:szCs w:val="28"/>
        </w:rPr>
        <w:t>лощадок и участие в стажировках; м</w:t>
      </w:r>
      <w:r w:rsidR="00A46B79" w:rsidRPr="00D058D2">
        <w:rPr>
          <w:sz w:val="28"/>
          <w:szCs w:val="28"/>
        </w:rPr>
        <w:t>ероприятие 4.3.6. Проведение научно-практических конференций 4. Структура программы не соответствует требованиям к форме региональной программы (программа содержит 4 подпрограммы с едиными приложениями)</w:t>
      </w:r>
      <w:r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1E25C3" w:rsidRPr="00D058D2">
        <w:rPr>
          <w:sz w:val="28"/>
          <w:szCs w:val="28"/>
        </w:rPr>
        <w:t>;</w:t>
      </w:r>
      <w:r w:rsidR="00A46B79" w:rsidRPr="00D058D2">
        <w:rPr>
          <w:sz w:val="28"/>
          <w:szCs w:val="28"/>
        </w:rPr>
        <w:t xml:space="preserve">                                                              </w:t>
      </w:r>
    </w:p>
    <w:p w:rsidR="00C362B3" w:rsidRPr="00D058D2" w:rsidRDefault="005E3FC8" w:rsidP="002D45EE">
      <w:pPr>
        <w:pStyle w:val="ad"/>
        <w:ind w:left="0" w:firstLine="567"/>
        <w:jc w:val="both"/>
        <w:rPr>
          <w:sz w:val="28"/>
          <w:szCs w:val="28"/>
        </w:rPr>
      </w:pPr>
      <w:r w:rsidRPr="00D058D2">
        <w:rPr>
          <w:sz w:val="28"/>
          <w:szCs w:val="28"/>
        </w:rPr>
        <w:t>уточнения</w:t>
      </w:r>
      <w:r w:rsidR="00C362B3" w:rsidRPr="00D058D2">
        <w:rPr>
          <w:sz w:val="28"/>
          <w:szCs w:val="28"/>
        </w:rPr>
        <w:t xml:space="preserve"> объем</w:t>
      </w:r>
      <w:r w:rsidRPr="00D058D2">
        <w:rPr>
          <w:sz w:val="28"/>
          <w:szCs w:val="28"/>
        </w:rPr>
        <w:t>а</w:t>
      </w:r>
      <w:r w:rsidR="00C362B3" w:rsidRPr="00D058D2">
        <w:rPr>
          <w:sz w:val="28"/>
          <w:szCs w:val="28"/>
        </w:rPr>
        <w:t xml:space="preserve"> средств</w:t>
      </w:r>
      <w:r w:rsidR="0049196C" w:rsidRPr="00D058D2">
        <w:rPr>
          <w:sz w:val="28"/>
          <w:szCs w:val="28"/>
        </w:rPr>
        <w:t>,</w:t>
      </w:r>
      <w:r w:rsidR="00C362B3" w:rsidRPr="00D058D2">
        <w:rPr>
          <w:sz w:val="28"/>
          <w:szCs w:val="28"/>
        </w:rPr>
        <w:t xml:space="preserve"> запланированных на реализацию мероприятий </w:t>
      </w:r>
      <w:r w:rsidR="0049196C" w:rsidRPr="00D058D2">
        <w:rPr>
          <w:sz w:val="28"/>
          <w:szCs w:val="28"/>
        </w:rPr>
        <w:t xml:space="preserve">региональной </w:t>
      </w:r>
      <w:r w:rsidR="00C362B3" w:rsidRPr="00D058D2">
        <w:rPr>
          <w:sz w:val="28"/>
          <w:szCs w:val="28"/>
        </w:rPr>
        <w:t>программы;</w:t>
      </w:r>
    </w:p>
    <w:p w:rsidR="00C362B3" w:rsidRPr="00D058D2" w:rsidRDefault="00C362B3" w:rsidP="002D45EE">
      <w:pPr>
        <w:ind w:firstLine="567"/>
        <w:contextualSpacing/>
        <w:jc w:val="both"/>
        <w:rPr>
          <w:rFonts w:eastAsiaTheme="minorHAnsi"/>
          <w:sz w:val="28"/>
          <w:szCs w:val="28"/>
        </w:rPr>
      </w:pPr>
      <w:r w:rsidRPr="00D058D2">
        <w:rPr>
          <w:rFonts w:eastAsiaTheme="minorHAnsi"/>
          <w:sz w:val="28"/>
          <w:szCs w:val="28"/>
        </w:rPr>
        <w:t>приведения в соответствие планируемого к приобретению обор</w:t>
      </w:r>
      <w:r w:rsidR="00556BE7">
        <w:rPr>
          <w:rFonts w:eastAsiaTheme="minorHAnsi"/>
          <w:sz w:val="28"/>
          <w:szCs w:val="28"/>
        </w:rPr>
        <w:t>удования</w:t>
      </w:r>
      <w:r w:rsidRPr="00D058D2">
        <w:rPr>
          <w:rFonts w:eastAsiaTheme="minorHAnsi"/>
          <w:sz w:val="28"/>
          <w:szCs w:val="28"/>
        </w:rPr>
        <w:t xml:space="preserve"> положениям приказа № 275 (</w:t>
      </w:r>
      <w:r w:rsidR="008875D3" w:rsidRPr="00D058D2">
        <w:rPr>
          <w:rFonts w:eastAsiaTheme="minorHAnsi"/>
          <w:sz w:val="28"/>
          <w:szCs w:val="28"/>
        </w:rPr>
        <w:t xml:space="preserve">в части </w:t>
      </w:r>
      <w:r w:rsidRPr="00D058D2">
        <w:rPr>
          <w:rFonts w:eastAsiaTheme="minorHAnsi"/>
          <w:sz w:val="28"/>
          <w:szCs w:val="28"/>
        </w:rPr>
        <w:t xml:space="preserve">исключения конкретных марок оборудования - </w:t>
      </w:r>
      <w:r w:rsidRPr="00D058D2">
        <w:rPr>
          <w:sz w:val="28"/>
          <w:szCs w:val="28"/>
        </w:rPr>
        <w:t>Компьютер в сборе TFT LG 1750/1751</w:t>
      </w:r>
      <w:r w:rsidRPr="00D058D2">
        <w:rPr>
          <w:rFonts w:eastAsiaTheme="minorHAnsi"/>
          <w:sz w:val="28"/>
          <w:szCs w:val="28"/>
        </w:rPr>
        <w:t xml:space="preserve"> и др.) </w:t>
      </w:r>
      <w:r w:rsidR="0049196C"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rFonts w:eastAsiaTheme="minorHAnsi"/>
          <w:sz w:val="28"/>
          <w:szCs w:val="28"/>
        </w:rPr>
        <w:t>;</w:t>
      </w:r>
    </w:p>
    <w:p w:rsidR="00C362B3" w:rsidRPr="00D058D2" w:rsidRDefault="00C362B3" w:rsidP="002D45EE">
      <w:pPr>
        <w:pStyle w:val="ad"/>
        <w:ind w:left="0" w:firstLine="567"/>
        <w:jc w:val="both"/>
        <w:rPr>
          <w:sz w:val="28"/>
          <w:szCs w:val="28"/>
        </w:rPr>
      </w:pPr>
      <w:r w:rsidRPr="00D058D2">
        <w:rPr>
          <w:sz w:val="28"/>
          <w:szCs w:val="28"/>
        </w:rPr>
        <w:t>приведения в соответствие планируе</w:t>
      </w:r>
      <w:r w:rsidR="00556BE7">
        <w:rPr>
          <w:sz w:val="28"/>
          <w:szCs w:val="28"/>
        </w:rPr>
        <w:t>мого к приобретению оборудования</w:t>
      </w:r>
      <w:r w:rsidRPr="00D058D2">
        <w:rPr>
          <w:sz w:val="28"/>
          <w:szCs w:val="28"/>
        </w:rPr>
        <w:t xml:space="preserve"> положениям приказа № 1705н (</w:t>
      </w:r>
      <w:r w:rsidR="00401AC2" w:rsidRPr="00D058D2">
        <w:rPr>
          <w:sz w:val="28"/>
          <w:szCs w:val="28"/>
        </w:rPr>
        <w:t xml:space="preserve">в части </w:t>
      </w:r>
      <w:r w:rsidRPr="00D058D2">
        <w:rPr>
          <w:sz w:val="28"/>
          <w:szCs w:val="28"/>
        </w:rPr>
        <w:t xml:space="preserve">исключения конкретных марок оборудования – </w:t>
      </w:r>
      <w:r w:rsidR="0049196C" w:rsidRPr="00D058D2">
        <w:rPr>
          <w:sz w:val="28"/>
          <w:szCs w:val="28"/>
        </w:rPr>
        <w:t>Тренажер «Шагоход»</w:t>
      </w:r>
      <w:r w:rsidRPr="00D058D2">
        <w:rPr>
          <w:sz w:val="28"/>
          <w:szCs w:val="28"/>
        </w:rPr>
        <w:t xml:space="preserve"> и др.) </w:t>
      </w:r>
      <w:r w:rsidR="0049196C"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DF4F33" w:rsidRPr="00041546" w:rsidRDefault="00041546" w:rsidP="002D45EE">
      <w:pPr>
        <w:pStyle w:val="ad"/>
        <w:ind w:left="0" w:firstLine="567"/>
        <w:jc w:val="both"/>
        <w:rPr>
          <w:sz w:val="28"/>
          <w:szCs w:val="28"/>
        </w:rPr>
      </w:pPr>
      <w:r w:rsidRPr="00041546">
        <w:rPr>
          <w:sz w:val="28"/>
          <w:szCs w:val="28"/>
        </w:rPr>
        <w:t xml:space="preserve">устранения </w:t>
      </w:r>
      <w:r w:rsidR="001E25C3" w:rsidRPr="00041546">
        <w:rPr>
          <w:sz w:val="28"/>
          <w:szCs w:val="28"/>
        </w:rPr>
        <w:t>неравномерного планируемого распределения бюджетных ассигновании по сферам</w:t>
      </w:r>
      <w:r w:rsidR="0049196C" w:rsidRPr="00041546">
        <w:rPr>
          <w:sz w:val="28"/>
          <w:szCs w:val="28"/>
        </w:rPr>
        <w:t>.</w:t>
      </w:r>
    </w:p>
    <w:p w:rsidR="00822E4A" w:rsidRPr="00041546" w:rsidRDefault="00DF4F33" w:rsidP="005E3FC8">
      <w:pPr>
        <w:ind w:firstLine="567"/>
        <w:contextualSpacing/>
        <w:jc w:val="both"/>
        <w:rPr>
          <w:rFonts w:eastAsiaTheme="minorHAnsi"/>
          <w:b/>
          <w:i/>
          <w:sz w:val="28"/>
          <w:szCs w:val="28"/>
        </w:rPr>
      </w:pPr>
      <w:r w:rsidRPr="00041546">
        <w:rPr>
          <w:rFonts w:eastAsiaTheme="minorHAnsi"/>
          <w:sz w:val="28"/>
          <w:szCs w:val="28"/>
        </w:rPr>
        <w:t xml:space="preserve">5.9. Рекомендовать </w:t>
      </w:r>
      <w:r w:rsidR="001B3ECE" w:rsidRPr="00041546">
        <w:rPr>
          <w:rFonts w:eastAsiaTheme="minorHAnsi"/>
          <w:b/>
          <w:i/>
          <w:sz w:val="28"/>
          <w:szCs w:val="28"/>
        </w:rPr>
        <w:t>Ивановской</w:t>
      </w:r>
      <w:r w:rsidRPr="00041546">
        <w:rPr>
          <w:rFonts w:eastAsiaTheme="minorHAnsi"/>
          <w:b/>
          <w:i/>
          <w:sz w:val="28"/>
          <w:szCs w:val="28"/>
        </w:rPr>
        <w:t xml:space="preserve"> области</w:t>
      </w:r>
      <w:r w:rsidR="00822E4A" w:rsidRPr="00041546">
        <w:rPr>
          <w:rFonts w:eastAsiaTheme="minorHAnsi"/>
          <w:b/>
          <w:i/>
          <w:sz w:val="28"/>
          <w:szCs w:val="28"/>
        </w:rPr>
        <w:t>:</w:t>
      </w:r>
    </w:p>
    <w:p w:rsidR="005E3FC8" w:rsidRPr="00041546" w:rsidRDefault="00DF4F33" w:rsidP="005E3FC8">
      <w:pPr>
        <w:ind w:firstLine="567"/>
        <w:contextualSpacing/>
        <w:jc w:val="both"/>
        <w:rPr>
          <w:rFonts w:eastAsiaTheme="minorHAnsi"/>
          <w:sz w:val="28"/>
          <w:szCs w:val="28"/>
        </w:rPr>
      </w:pPr>
      <w:r w:rsidRPr="00041546">
        <w:rPr>
          <w:rFonts w:eastAsiaTheme="minorHAnsi"/>
          <w:sz w:val="28"/>
          <w:szCs w:val="28"/>
        </w:rPr>
        <w:t xml:space="preserve"> доработать проект региональной программы в части:</w:t>
      </w:r>
    </w:p>
    <w:p w:rsidR="00822E4A" w:rsidRPr="00041546" w:rsidRDefault="00822E4A" w:rsidP="005E3FC8">
      <w:pPr>
        <w:ind w:firstLine="567"/>
        <w:contextualSpacing/>
        <w:jc w:val="both"/>
        <w:rPr>
          <w:sz w:val="28"/>
          <w:szCs w:val="28"/>
        </w:rPr>
      </w:pPr>
      <w:r w:rsidRPr="00041546">
        <w:rPr>
          <w:sz w:val="28"/>
          <w:szCs w:val="28"/>
        </w:rPr>
        <w:t xml:space="preserve">   </w:t>
      </w:r>
      <w:r w:rsidR="00FF0437" w:rsidRPr="00041546">
        <w:rPr>
          <w:sz w:val="28"/>
          <w:szCs w:val="28"/>
        </w:rPr>
        <w:t>приведения в соответствие значения целев</w:t>
      </w:r>
      <w:r w:rsidR="00957D99" w:rsidRPr="00041546">
        <w:rPr>
          <w:sz w:val="28"/>
          <w:szCs w:val="28"/>
        </w:rPr>
        <w:t>ого</w:t>
      </w:r>
      <w:r w:rsidR="00FF0437" w:rsidRPr="00041546">
        <w:rPr>
          <w:sz w:val="28"/>
          <w:szCs w:val="28"/>
        </w:rPr>
        <w:t xml:space="preserve"> показател</w:t>
      </w:r>
      <w:r w:rsidR="00957D99" w:rsidRPr="00041546">
        <w:rPr>
          <w:sz w:val="28"/>
          <w:szCs w:val="28"/>
        </w:rPr>
        <w:t>я</w:t>
      </w:r>
      <w:r w:rsidR="00FF0437" w:rsidRPr="00041546">
        <w:rPr>
          <w:sz w:val="28"/>
          <w:szCs w:val="28"/>
        </w:rPr>
        <w:t xml:space="preserve"> (индикатор</w:t>
      </w:r>
      <w:r w:rsidR="00957D99" w:rsidRPr="00041546">
        <w:rPr>
          <w:sz w:val="28"/>
          <w:szCs w:val="28"/>
        </w:rPr>
        <w:t>а</w:t>
      </w:r>
      <w:r w:rsidR="00FF0437" w:rsidRPr="00041546">
        <w:rPr>
          <w:sz w:val="28"/>
          <w:szCs w:val="28"/>
        </w:rPr>
        <w:t>) значени</w:t>
      </w:r>
      <w:r w:rsidR="00957D99" w:rsidRPr="00041546">
        <w:rPr>
          <w:sz w:val="28"/>
          <w:szCs w:val="28"/>
        </w:rPr>
        <w:t>ю</w:t>
      </w:r>
      <w:r w:rsidR="00FF0437" w:rsidRPr="00041546">
        <w:rPr>
          <w:sz w:val="28"/>
          <w:szCs w:val="28"/>
        </w:rPr>
        <w:t xml:space="preserve"> целев</w:t>
      </w:r>
      <w:r w:rsidR="00957D99" w:rsidRPr="00041546">
        <w:rPr>
          <w:sz w:val="28"/>
          <w:szCs w:val="28"/>
        </w:rPr>
        <w:t>ого</w:t>
      </w:r>
      <w:r w:rsidR="00FF0437" w:rsidRPr="00041546">
        <w:rPr>
          <w:sz w:val="28"/>
          <w:szCs w:val="28"/>
        </w:rPr>
        <w:t xml:space="preserve"> показател</w:t>
      </w:r>
      <w:r w:rsidR="00957D99" w:rsidRPr="00041546">
        <w:rPr>
          <w:sz w:val="28"/>
          <w:szCs w:val="28"/>
        </w:rPr>
        <w:t>я</w:t>
      </w:r>
      <w:r w:rsidR="0049196C" w:rsidRPr="00041546">
        <w:rPr>
          <w:sz w:val="28"/>
          <w:szCs w:val="28"/>
        </w:rPr>
        <w:t xml:space="preserve"> </w:t>
      </w:r>
      <w:r w:rsidRPr="00041546">
        <w:rPr>
          <w:sz w:val="28"/>
          <w:szCs w:val="28"/>
        </w:rPr>
        <w:t xml:space="preserve">(индикатора) </w:t>
      </w:r>
      <w:r w:rsidR="0049196C" w:rsidRPr="00041546">
        <w:rPr>
          <w:sz w:val="28"/>
          <w:szCs w:val="28"/>
        </w:rPr>
        <w:t>действующей</w:t>
      </w:r>
      <w:r w:rsidR="00FF0437" w:rsidRPr="00041546">
        <w:rPr>
          <w:sz w:val="28"/>
          <w:szCs w:val="28"/>
        </w:rPr>
        <w:t xml:space="preserve"> Госпрограммы </w:t>
      </w:r>
      <w:r w:rsidR="0049196C" w:rsidRPr="00041546">
        <w:rPr>
          <w:sz w:val="28"/>
          <w:szCs w:val="28"/>
        </w:rPr>
        <w:t>(постановление</w:t>
      </w:r>
      <w:r w:rsidR="00FF0437" w:rsidRPr="00041546">
        <w:rPr>
          <w:sz w:val="28"/>
          <w:szCs w:val="28"/>
        </w:rPr>
        <w:t xml:space="preserve"> Правительства Российской Федерации от 29 марта 2019 г. </w:t>
      </w:r>
      <w:r w:rsidR="00CF7B70" w:rsidRPr="00041546">
        <w:rPr>
          <w:sz w:val="28"/>
          <w:szCs w:val="28"/>
        </w:rPr>
        <w:t xml:space="preserve">    </w:t>
      </w:r>
      <w:r w:rsidR="00FF0437" w:rsidRPr="00041546">
        <w:rPr>
          <w:sz w:val="28"/>
          <w:szCs w:val="28"/>
        </w:rPr>
        <w:t>№ 363</w:t>
      </w:r>
      <w:r w:rsidR="0049196C" w:rsidRPr="00041546">
        <w:rPr>
          <w:sz w:val="28"/>
          <w:szCs w:val="28"/>
        </w:rPr>
        <w:t>)</w:t>
      </w:r>
      <w:r w:rsidR="00FF0437" w:rsidRPr="00041546">
        <w:rPr>
          <w:sz w:val="28"/>
          <w:szCs w:val="28"/>
        </w:rPr>
        <w:t>;</w:t>
      </w:r>
    </w:p>
    <w:p w:rsidR="00822E4A" w:rsidRPr="00041546" w:rsidRDefault="00822E4A" w:rsidP="00822E4A">
      <w:pPr>
        <w:ind w:firstLine="567"/>
        <w:contextualSpacing/>
        <w:jc w:val="both"/>
        <w:rPr>
          <w:sz w:val="28"/>
          <w:szCs w:val="28"/>
        </w:rPr>
      </w:pPr>
      <w:r w:rsidRPr="00041546">
        <w:rPr>
          <w:sz w:val="28"/>
          <w:szCs w:val="28"/>
        </w:rPr>
        <w:lastRenderedPageBreak/>
        <w:t xml:space="preserve">   </w:t>
      </w:r>
      <w:r w:rsidR="0049196C" w:rsidRPr="00041546">
        <w:rPr>
          <w:sz w:val="28"/>
          <w:szCs w:val="28"/>
        </w:rPr>
        <w:t>исключения мероприятий, на которые</w:t>
      </w:r>
      <w:r w:rsidR="00B35E8C" w:rsidRPr="00041546">
        <w:rPr>
          <w:sz w:val="28"/>
          <w:szCs w:val="28"/>
        </w:rPr>
        <w:t xml:space="preserve"> не представляется возможным расходование средств субсидии</w:t>
      </w:r>
      <w:r w:rsidR="005E3FC8" w:rsidRPr="00041546">
        <w:rPr>
          <w:sz w:val="28"/>
          <w:szCs w:val="28"/>
        </w:rPr>
        <w:t>,</w:t>
      </w:r>
      <w:r w:rsidR="00B35E8C" w:rsidRPr="00041546">
        <w:rPr>
          <w:sz w:val="28"/>
          <w:szCs w:val="28"/>
        </w:rPr>
        <w:t xml:space="preserve"> </w:t>
      </w:r>
      <w:r w:rsidR="00401AC2" w:rsidRPr="00041546">
        <w:rPr>
          <w:sz w:val="28"/>
          <w:szCs w:val="28"/>
        </w:rPr>
        <w:t xml:space="preserve">и (или) </w:t>
      </w:r>
      <w:r w:rsidR="00CF7B70" w:rsidRPr="00041546">
        <w:rPr>
          <w:sz w:val="28"/>
          <w:szCs w:val="28"/>
        </w:rPr>
        <w:t>уточнения</w:t>
      </w:r>
      <w:r w:rsidR="00401AC2" w:rsidRPr="00041546">
        <w:rPr>
          <w:sz w:val="28"/>
          <w:szCs w:val="28"/>
        </w:rPr>
        <w:t xml:space="preserve"> формулировки мероприятий </w:t>
      </w:r>
      <w:r w:rsidR="00B35E8C" w:rsidRPr="00041546">
        <w:rPr>
          <w:sz w:val="28"/>
          <w:szCs w:val="28"/>
        </w:rPr>
        <w:t>(</w:t>
      </w:r>
      <w:r w:rsidR="005E3FC8" w:rsidRPr="00041546">
        <w:rPr>
          <w:sz w:val="28"/>
          <w:szCs w:val="28"/>
        </w:rPr>
        <w:t>м</w:t>
      </w:r>
      <w:r w:rsidR="00B35E8C" w:rsidRPr="00041546">
        <w:rPr>
          <w:sz w:val="28"/>
          <w:szCs w:val="28"/>
        </w:rPr>
        <w:t>ероприятие 2.2.13 Социальные выплаты безработным гражданам из числа инвалидов в соответствии с Законом Российской Федерации о</w:t>
      </w:r>
      <w:r w:rsidR="005E3FC8" w:rsidRPr="00041546">
        <w:rPr>
          <w:sz w:val="28"/>
          <w:szCs w:val="28"/>
        </w:rPr>
        <w:t>т 19 апреля 1991 года № 1032-I «</w:t>
      </w:r>
      <w:r w:rsidR="00B35E8C" w:rsidRPr="00041546">
        <w:rPr>
          <w:sz w:val="28"/>
          <w:szCs w:val="28"/>
        </w:rPr>
        <w:t>О занятости н</w:t>
      </w:r>
      <w:r w:rsidR="005E3FC8" w:rsidRPr="00041546">
        <w:rPr>
          <w:sz w:val="28"/>
          <w:szCs w:val="28"/>
        </w:rPr>
        <w:t>аселения в Российской Федерации»; м</w:t>
      </w:r>
      <w:r w:rsidR="00B35E8C" w:rsidRPr="00041546">
        <w:rPr>
          <w:sz w:val="28"/>
          <w:szCs w:val="28"/>
        </w:rPr>
        <w:t>ероприятие 4.1.13 Создание Центра работы с семьями, воспитывающими детей с тяжелыми и множественными нарушениями, на базе детского дома-интерната для умственно-отсталых детей ОБСУСО «Шуйский комплексный центр социа</w:t>
      </w:r>
      <w:r w:rsidR="005E3FC8" w:rsidRPr="00041546">
        <w:rPr>
          <w:sz w:val="28"/>
          <w:szCs w:val="28"/>
        </w:rPr>
        <w:t>льного обслуживания населения»: ш</w:t>
      </w:r>
      <w:r w:rsidR="00B35E8C" w:rsidRPr="00041546">
        <w:rPr>
          <w:sz w:val="28"/>
          <w:szCs w:val="28"/>
        </w:rPr>
        <w:t>кола для родителей, воспитывающих детей – инвалидов;- Кабинет консультирования дет</w:t>
      </w:r>
      <w:r w:rsidR="005E3FC8" w:rsidRPr="00041546">
        <w:rPr>
          <w:sz w:val="28"/>
          <w:szCs w:val="28"/>
        </w:rPr>
        <w:t>ей-инвалидов и членов их семей; п</w:t>
      </w:r>
      <w:r w:rsidR="00B35E8C" w:rsidRPr="00041546">
        <w:rPr>
          <w:sz w:val="28"/>
          <w:szCs w:val="28"/>
        </w:rPr>
        <w:t>ункт проката для семей, воспитывающих детей с тяжелыми и множественными нарушениями: приобретение технических средств реабилитации и коррекционно-развивающего оборудовани</w:t>
      </w:r>
      <w:r w:rsidR="005E3FC8" w:rsidRPr="00041546">
        <w:rPr>
          <w:sz w:val="28"/>
          <w:szCs w:val="28"/>
        </w:rPr>
        <w:t>я для организации деятельности;</w:t>
      </w:r>
      <w:r w:rsidR="00B35E8C" w:rsidRPr="00041546">
        <w:rPr>
          <w:sz w:val="28"/>
          <w:szCs w:val="28"/>
        </w:rPr>
        <w:t xml:space="preserve"> </w:t>
      </w:r>
      <w:r w:rsidR="005E3FC8" w:rsidRPr="00041546">
        <w:rPr>
          <w:sz w:val="28"/>
          <w:szCs w:val="28"/>
        </w:rPr>
        <w:t>м</w:t>
      </w:r>
      <w:r w:rsidR="00B35E8C" w:rsidRPr="00041546">
        <w:rPr>
          <w:sz w:val="28"/>
          <w:szCs w:val="28"/>
        </w:rPr>
        <w:t>ероприятие 4.1.17</w:t>
      </w:r>
      <w:r w:rsidR="005E3FC8" w:rsidRPr="00041546">
        <w:rPr>
          <w:sz w:val="28"/>
          <w:szCs w:val="28"/>
        </w:rPr>
        <w:t>.</w:t>
      </w:r>
      <w:r w:rsidR="00B35E8C" w:rsidRPr="00041546">
        <w:rPr>
          <w:sz w:val="28"/>
          <w:szCs w:val="28"/>
        </w:rPr>
        <w:t xml:space="preserve"> Создание и функционирование дет</w:t>
      </w:r>
      <w:r w:rsidR="005E3FC8" w:rsidRPr="00041546">
        <w:rPr>
          <w:sz w:val="28"/>
          <w:szCs w:val="28"/>
        </w:rPr>
        <w:t>ской адаптационной лаборатории «Я и мой наставник»</w:t>
      </w:r>
      <w:r w:rsidR="00B35E8C" w:rsidRPr="00041546">
        <w:rPr>
          <w:sz w:val="28"/>
          <w:szCs w:val="28"/>
        </w:rPr>
        <w:t>: приобретение технических средств реабилитации и коррекционно-развивающего оборудования»</w:t>
      </w:r>
      <w:r w:rsidR="005E3FC8" w:rsidRPr="00041546">
        <w:rPr>
          <w:sz w:val="28"/>
          <w:szCs w:val="28"/>
        </w:rPr>
        <w:t>; м</w:t>
      </w:r>
      <w:r w:rsidR="00B35E8C" w:rsidRPr="00041546">
        <w:rPr>
          <w:sz w:val="28"/>
          <w:szCs w:val="28"/>
        </w:rPr>
        <w:t xml:space="preserve">ероприятие 4.1.33 Приобретение средств для рисования и рукописи в Ивановскую областную библиотеку детей и юношества, Ивановскую областную специальную библиотеку для слепых, Ивановское художественное училище                </w:t>
      </w:r>
      <w:r w:rsidR="005E3FC8" w:rsidRPr="00041546">
        <w:rPr>
          <w:sz w:val="28"/>
          <w:szCs w:val="28"/>
        </w:rPr>
        <w:t xml:space="preserve">              им. М.И. Малютина; мероприятие</w:t>
      </w:r>
      <w:r w:rsidR="00B35E8C" w:rsidRPr="00041546">
        <w:rPr>
          <w:sz w:val="28"/>
          <w:szCs w:val="28"/>
        </w:rPr>
        <w:t xml:space="preserve"> 4.1.37</w:t>
      </w:r>
      <w:r w:rsidR="005E3FC8" w:rsidRPr="00041546">
        <w:rPr>
          <w:sz w:val="28"/>
          <w:szCs w:val="28"/>
        </w:rPr>
        <w:t>.</w:t>
      </w:r>
      <w:r w:rsidR="00B35E8C" w:rsidRPr="00041546">
        <w:rPr>
          <w:sz w:val="28"/>
          <w:szCs w:val="28"/>
        </w:rPr>
        <w:t xml:space="preserve"> Оснащение Регионал</w:t>
      </w:r>
      <w:r w:rsidR="005E3FC8" w:rsidRPr="00041546">
        <w:rPr>
          <w:sz w:val="28"/>
          <w:szCs w:val="28"/>
        </w:rPr>
        <w:t>ьного Центра адаптивного спорта; м</w:t>
      </w:r>
      <w:r w:rsidR="00B35E8C" w:rsidRPr="00041546">
        <w:rPr>
          <w:sz w:val="28"/>
          <w:szCs w:val="28"/>
        </w:rPr>
        <w:t>ероприятие 4.1.32</w:t>
      </w:r>
      <w:r w:rsidR="005E3FC8" w:rsidRPr="00041546">
        <w:rPr>
          <w:sz w:val="28"/>
          <w:szCs w:val="28"/>
        </w:rPr>
        <w:t>.</w:t>
      </w:r>
      <w:r w:rsidR="00B35E8C" w:rsidRPr="00041546">
        <w:rPr>
          <w:sz w:val="28"/>
          <w:szCs w:val="28"/>
        </w:rPr>
        <w:t xml:space="preserve"> Приобретение вспомогательных средств для обучения музыкальному искусству в Ивановской государственной филармонии, Ивановском колледже культуры</w:t>
      </w:r>
      <w:r w:rsidR="005E3FC8" w:rsidRPr="00041546">
        <w:rPr>
          <w:sz w:val="28"/>
          <w:szCs w:val="28"/>
        </w:rPr>
        <w:t>)</w:t>
      </w:r>
      <w:r w:rsidR="00B35E8C" w:rsidRPr="00041546">
        <w:rPr>
          <w:sz w:val="28"/>
          <w:szCs w:val="28"/>
        </w:rPr>
        <w:t xml:space="preserve"> </w:t>
      </w:r>
      <w:r w:rsidR="005E3FC8" w:rsidRPr="00041546">
        <w:rPr>
          <w:sz w:val="28"/>
          <w:szCs w:val="28"/>
        </w:rPr>
        <w:t>в случае планируемой реализации мероприятий на условиях софинансирования с использованием средств субсидии;</w:t>
      </w:r>
    </w:p>
    <w:p w:rsidR="00822E4A" w:rsidRPr="00041546" w:rsidRDefault="00822E4A" w:rsidP="00822E4A">
      <w:pPr>
        <w:ind w:firstLine="567"/>
        <w:contextualSpacing/>
        <w:jc w:val="both"/>
        <w:rPr>
          <w:sz w:val="28"/>
          <w:szCs w:val="28"/>
        </w:rPr>
      </w:pPr>
      <w:r w:rsidRPr="00041546">
        <w:rPr>
          <w:sz w:val="28"/>
          <w:szCs w:val="28"/>
        </w:rPr>
        <w:t xml:space="preserve">   </w:t>
      </w:r>
      <w:r w:rsidR="00B35E8C" w:rsidRPr="00041546">
        <w:rPr>
          <w:sz w:val="28"/>
          <w:szCs w:val="28"/>
        </w:rPr>
        <w:t>уточнения объемов расходования</w:t>
      </w:r>
      <w:r w:rsidR="0006629E" w:rsidRPr="00041546">
        <w:rPr>
          <w:sz w:val="28"/>
          <w:szCs w:val="28"/>
        </w:rPr>
        <w:t xml:space="preserve"> средств субсидии</w:t>
      </w:r>
      <w:r w:rsidR="00B35E8C" w:rsidRPr="00041546">
        <w:rPr>
          <w:sz w:val="28"/>
          <w:szCs w:val="28"/>
        </w:rPr>
        <w:t xml:space="preserve"> на выполнение мероприятий соответственно срокам реализации (</w:t>
      </w:r>
      <w:r w:rsidR="005E3FC8" w:rsidRPr="00041546">
        <w:rPr>
          <w:sz w:val="28"/>
          <w:szCs w:val="28"/>
        </w:rPr>
        <w:t>м</w:t>
      </w:r>
      <w:r w:rsidR="00B35E8C" w:rsidRPr="00041546">
        <w:rPr>
          <w:sz w:val="28"/>
          <w:szCs w:val="28"/>
        </w:rPr>
        <w:t>ероприятия 4.1.2, 4.1.6, 4.1.7, 4.1.17, 4.1.31, 4.1.32, 4.1.34, 4.3.4, 4.3.6, 4.3.7);</w:t>
      </w:r>
    </w:p>
    <w:p w:rsidR="00822E4A" w:rsidRPr="00041546" w:rsidRDefault="00822E4A" w:rsidP="00822E4A">
      <w:pPr>
        <w:ind w:firstLine="567"/>
        <w:contextualSpacing/>
        <w:jc w:val="both"/>
        <w:rPr>
          <w:sz w:val="28"/>
          <w:szCs w:val="28"/>
        </w:rPr>
      </w:pPr>
      <w:r w:rsidRPr="00041546">
        <w:rPr>
          <w:sz w:val="28"/>
          <w:szCs w:val="28"/>
        </w:rPr>
        <w:t xml:space="preserve">   </w:t>
      </w:r>
      <w:r w:rsidR="00041546" w:rsidRPr="00041546">
        <w:rPr>
          <w:sz w:val="28"/>
          <w:szCs w:val="28"/>
        </w:rPr>
        <w:t xml:space="preserve">устранения </w:t>
      </w:r>
      <w:r w:rsidR="00CF7B70" w:rsidRPr="00041546">
        <w:rPr>
          <w:sz w:val="28"/>
          <w:szCs w:val="28"/>
        </w:rPr>
        <w:t xml:space="preserve">неравномерного планируемого распределения бюджетных ассигнований по сферам или </w:t>
      </w:r>
      <w:r w:rsidR="00CF7B70" w:rsidRPr="00041546">
        <w:rPr>
          <w:rFonts w:eastAsiaTheme="minorHAnsi"/>
          <w:sz w:val="28"/>
          <w:szCs w:val="28"/>
        </w:rPr>
        <w:t>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CF7B70" w:rsidRPr="00041546">
        <w:rPr>
          <w:sz w:val="28"/>
          <w:szCs w:val="28"/>
        </w:rPr>
        <w:t>;</w:t>
      </w:r>
    </w:p>
    <w:p w:rsidR="00822E4A" w:rsidRPr="00041546" w:rsidRDefault="00822E4A" w:rsidP="00822E4A">
      <w:pPr>
        <w:ind w:firstLine="567"/>
        <w:contextualSpacing/>
        <w:jc w:val="both"/>
        <w:rPr>
          <w:sz w:val="28"/>
          <w:szCs w:val="28"/>
        </w:rPr>
      </w:pPr>
      <w:r w:rsidRPr="00041546">
        <w:rPr>
          <w:sz w:val="28"/>
          <w:szCs w:val="28"/>
        </w:rPr>
        <w:t xml:space="preserve">   </w:t>
      </w:r>
      <w:r w:rsidR="00B35E8C" w:rsidRPr="00041546">
        <w:rPr>
          <w:sz w:val="28"/>
          <w:szCs w:val="28"/>
        </w:rPr>
        <w:t xml:space="preserve">уточнения общего объема финансирования (включены средства из другой </w:t>
      </w:r>
      <w:r w:rsidR="005E3FC8" w:rsidRPr="00041546">
        <w:rPr>
          <w:sz w:val="28"/>
          <w:szCs w:val="28"/>
        </w:rPr>
        <w:t>государственной программы Ивановской области);</w:t>
      </w:r>
    </w:p>
    <w:p w:rsidR="00B35E8C" w:rsidRPr="00041546" w:rsidRDefault="00556BE7" w:rsidP="00822E4A">
      <w:pPr>
        <w:ind w:firstLine="567"/>
        <w:contextualSpacing/>
        <w:jc w:val="both"/>
        <w:rPr>
          <w:sz w:val="28"/>
          <w:szCs w:val="28"/>
        </w:rPr>
      </w:pPr>
      <w:r w:rsidRPr="00041546">
        <w:rPr>
          <w:sz w:val="28"/>
          <w:szCs w:val="28"/>
        </w:rPr>
        <w:t xml:space="preserve">представить </w:t>
      </w:r>
      <w:r w:rsidR="00A2606A" w:rsidRPr="00041546">
        <w:rPr>
          <w:sz w:val="28"/>
          <w:szCs w:val="28"/>
        </w:rPr>
        <w:t>доработанный с учетом указанных замечаний проект региональной программы в срок до 22 июля 2019 г. в Минтруд России.</w:t>
      </w:r>
    </w:p>
    <w:p w:rsidR="003F14DF" w:rsidRPr="00D058D2" w:rsidRDefault="00B35E8C" w:rsidP="00116BB1">
      <w:pPr>
        <w:pStyle w:val="ad"/>
        <w:ind w:left="0" w:firstLine="710"/>
        <w:jc w:val="both"/>
        <w:rPr>
          <w:b/>
          <w:i/>
          <w:sz w:val="28"/>
          <w:szCs w:val="28"/>
        </w:rPr>
      </w:pPr>
      <w:r w:rsidRPr="00041546">
        <w:rPr>
          <w:sz w:val="28"/>
          <w:szCs w:val="28"/>
        </w:rPr>
        <w:t>5.10. Рекомендовать</w:t>
      </w:r>
      <w:r w:rsidRPr="00D058D2">
        <w:rPr>
          <w:sz w:val="28"/>
          <w:szCs w:val="28"/>
        </w:rPr>
        <w:t xml:space="preserve"> </w:t>
      </w:r>
      <w:r w:rsidRPr="00D058D2">
        <w:rPr>
          <w:b/>
          <w:i/>
          <w:sz w:val="28"/>
          <w:szCs w:val="28"/>
        </w:rPr>
        <w:t>И</w:t>
      </w:r>
      <w:r w:rsidR="00957D99" w:rsidRPr="00D058D2">
        <w:rPr>
          <w:b/>
          <w:i/>
          <w:sz w:val="28"/>
          <w:szCs w:val="28"/>
        </w:rPr>
        <w:t>ркутской</w:t>
      </w:r>
      <w:r w:rsidRPr="00D058D2">
        <w:rPr>
          <w:b/>
          <w:i/>
          <w:sz w:val="28"/>
          <w:szCs w:val="28"/>
        </w:rPr>
        <w:t xml:space="preserve"> области</w:t>
      </w:r>
      <w:r w:rsidR="003F14DF" w:rsidRPr="00D058D2">
        <w:rPr>
          <w:b/>
          <w:i/>
          <w:sz w:val="28"/>
          <w:szCs w:val="28"/>
        </w:rPr>
        <w:t>:</w:t>
      </w:r>
    </w:p>
    <w:p w:rsidR="00116BB1" w:rsidRPr="00D058D2" w:rsidRDefault="00B35E8C" w:rsidP="00116BB1">
      <w:pPr>
        <w:pStyle w:val="ad"/>
        <w:ind w:left="0" w:firstLine="710"/>
        <w:jc w:val="both"/>
        <w:rPr>
          <w:sz w:val="28"/>
          <w:szCs w:val="28"/>
        </w:rPr>
      </w:pPr>
      <w:r w:rsidRPr="00D058D2">
        <w:rPr>
          <w:sz w:val="28"/>
          <w:szCs w:val="28"/>
        </w:rPr>
        <w:t>доработать проект региональной программы в части:</w:t>
      </w:r>
    </w:p>
    <w:p w:rsidR="003F14DF" w:rsidRPr="00D058D2" w:rsidRDefault="003F14DF" w:rsidP="002D45EE">
      <w:pPr>
        <w:pStyle w:val="ad"/>
        <w:ind w:left="0" w:firstLine="710"/>
        <w:jc w:val="both"/>
        <w:rPr>
          <w:sz w:val="28"/>
          <w:szCs w:val="28"/>
        </w:rPr>
      </w:pPr>
      <w:r w:rsidRPr="00D058D2">
        <w:rPr>
          <w:sz w:val="28"/>
          <w:szCs w:val="28"/>
        </w:rPr>
        <w:t xml:space="preserve">   </w:t>
      </w:r>
      <w:r w:rsidR="00957D99" w:rsidRPr="00D058D2">
        <w:rPr>
          <w:sz w:val="28"/>
          <w:szCs w:val="28"/>
        </w:rPr>
        <w:t xml:space="preserve">приведения в соответствие значения целевого показателя (индикатора) значению целевого показателя </w:t>
      </w:r>
      <w:r w:rsidRPr="00D058D2">
        <w:rPr>
          <w:sz w:val="28"/>
          <w:szCs w:val="28"/>
        </w:rPr>
        <w:t xml:space="preserve">(индикатора) </w:t>
      </w:r>
      <w:r w:rsidR="00116BB1" w:rsidRPr="00D058D2">
        <w:rPr>
          <w:sz w:val="28"/>
          <w:szCs w:val="28"/>
        </w:rPr>
        <w:t xml:space="preserve">действующей </w:t>
      </w:r>
      <w:r w:rsidR="00957D99" w:rsidRPr="00D058D2">
        <w:rPr>
          <w:sz w:val="28"/>
          <w:szCs w:val="28"/>
        </w:rPr>
        <w:t xml:space="preserve">Госпрограммы </w:t>
      </w:r>
      <w:r w:rsidR="00116BB1" w:rsidRPr="00D058D2">
        <w:rPr>
          <w:sz w:val="28"/>
          <w:szCs w:val="28"/>
        </w:rPr>
        <w:t>(постановление</w:t>
      </w:r>
      <w:r w:rsidR="00957D99" w:rsidRPr="00D058D2">
        <w:rPr>
          <w:sz w:val="28"/>
          <w:szCs w:val="28"/>
        </w:rPr>
        <w:t xml:space="preserve"> Правительства Российской Федерации от 29 марта 2019 г. № 363</w:t>
      </w:r>
      <w:r w:rsidR="00116BB1" w:rsidRPr="00D058D2">
        <w:rPr>
          <w:sz w:val="28"/>
          <w:szCs w:val="28"/>
        </w:rPr>
        <w:t>)</w:t>
      </w:r>
      <w:r w:rsidR="00957D99" w:rsidRPr="00D058D2">
        <w:rPr>
          <w:sz w:val="28"/>
          <w:szCs w:val="28"/>
        </w:rPr>
        <w:t>;</w:t>
      </w:r>
    </w:p>
    <w:p w:rsidR="003F14DF" w:rsidRPr="00D058D2" w:rsidRDefault="003F14DF" w:rsidP="003F14DF">
      <w:pPr>
        <w:pStyle w:val="ad"/>
        <w:ind w:left="0" w:firstLine="710"/>
        <w:jc w:val="both"/>
        <w:rPr>
          <w:sz w:val="28"/>
          <w:szCs w:val="28"/>
        </w:rPr>
      </w:pPr>
      <w:r w:rsidRPr="00D058D2">
        <w:rPr>
          <w:sz w:val="28"/>
          <w:szCs w:val="28"/>
        </w:rPr>
        <w:lastRenderedPageBreak/>
        <w:t xml:space="preserve">   </w:t>
      </w:r>
      <w:r w:rsidR="00116BB1" w:rsidRPr="00D058D2">
        <w:rPr>
          <w:sz w:val="28"/>
          <w:szCs w:val="28"/>
        </w:rPr>
        <w:t>исключения мероприятий, на которые</w:t>
      </w:r>
      <w:r w:rsidR="00957D99" w:rsidRPr="00D058D2">
        <w:rPr>
          <w:sz w:val="28"/>
          <w:szCs w:val="28"/>
        </w:rPr>
        <w:t xml:space="preserve"> не представляется возможным расходование средств субсидии</w:t>
      </w:r>
      <w:r w:rsidR="00CF7B70">
        <w:rPr>
          <w:sz w:val="28"/>
          <w:szCs w:val="28"/>
        </w:rPr>
        <w:t>,</w:t>
      </w:r>
      <w:r w:rsidR="00957D99" w:rsidRPr="00D058D2">
        <w:rPr>
          <w:sz w:val="28"/>
          <w:szCs w:val="28"/>
        </w:rPr>
        <w:t xml:space="preserve"> </w:t>
      </w:r>
      <w:r w:rsidR="00401AC2" w:rsidRPr="00D058D2">
        <w:rPr>
          <w:sz w:val="28"/>
          <w:szCs w:val="28"/>
        </w:rPr>
        <w:t xml:space="preserve">и (или) </w:t>
      </w:r>
      <w:r w:rsidR="00CF7B70">
        <w:rPr>
          <w:sz w:val="28"/>
          <w:szCs w:val="28"/>
        </w:rPr>
        <w:t>уточнения</w:t>
      </w:r>
      <w:r w:rsidR="00401AC2" w:rsidRPr="00D058D2">
        <w:rPr>
          <w:sz w:val="28"/>
          <w:szCs w:val="28"/>
        </w:rPr>
        <w:t xml:space="preserve"> формулировки мероприятий </w:t>
      </w:r>
      <w:r w:rsidR="00957D99" w:rsidRPr="00D058D2">
        <w:rPr>
          <w:sz w:val="28"/>
          <w:szCs w:val="28"/>
        </w:rPr>
        <w:t>(</w:t>
      </w:r>
      <w:r w:rsidR="00116BB1" w:rsidRPr="00D058D2">
        <w:rPr>
          <w:sz w:val="28"/>
          <w:szCs w:val="28"/>
        </w:rPr>
        <w:t>м</w:t>
      </w:r>
      <w:r w:rsidR="00957D99" w:rsidRPr="00D058D2">
        <w:rPr>
          <w:sz w:val="28"/>
          <w:szCs w:val="28"/>
        </w:rPr>
        <w:t>ероприятие 2.2.2. Организация со</w:t>
      </w:r>
      <w:r w:rsidR="00116BB1" w:rsidRPr="00D058D2">
        <w:rPr>
          <w:sz w:val="28"/>
          <w:szCs w:val="28"/>
        </w:rPr>
        <w:t>циальной занятости инвалидов; м</w:t>
      </w:r>
      <w:r w:rsidR="00957D99" w:rsidRPr="00D058D2">
        <w:rPr>
          <w:sz w:val="28"/>
          <w:szCs w:val="28"/>
        </w:rPr>
        <w:t>ероприятие 4.1.6. Оснащение государственных образовательных организаций, реализующих адаптированные основные общеобразова</w:t>
      </w:r>
      <w:r w:rsidR="00116BB1" w:rsidRPr="00D058D2">
        <w:rPr>
          <w:sz w:val="28"/>
          <w:szCs w:val="28"/>
        </w:rPr>
        <w:t>тельные программы оборудованием; м</w:t>
      </w:r>
      <w:r w:rsidR="00957D99" w:rsidRPr="00D058D2">
        <w:rPr>
          <w:sz w:val="28"/>
          <w:szCs w:val="28"/>
        </w:rPr>
        <w:t xml:space="preserve">ероприятие 4.1.8. Организация и проведение мероприятий социокультурной реабилитации и абилитации инвалидов, в том числе детей-инвалидов, направленных на интеграцию инвалидов в общество, на базе государственного </w:t>
      </w:r>
      <w:r w:rsidR="00116BB1" w:rsidRPr="00D058D2">
        <w:rPr>
          <w:sz w:val="28"/>
          <w:szCs w:val="28"/>
        </w:rPr>
        <w:t>бюджетного учреждения культуры «</w:t>
      </w:r>
      <w:r w:rsidR="00957D99" w:rsidRPr="00D058D2">
        <w:rPr>
          <w:sz w:val="28"/>
          <w:szCs w:val="28"/>
        </w:rPr>
        <w:t xml:space="preserve">Иркутская областная </w:t>
      </w:r>
      <w:r w:rsidR="00021206" w:rsidRPr="00D058D2">
        <w:rPr>
          <w:sz w:val="28"/>
          <w:szCs w:val="28"/>
        </w:rPr>
        <w:t xml:space="preserve">библиотека </w:t>
      </w:r>
      <w:r w:rsidR="00116BB1" w:rsidRPr="00D058D2">
        <w:rPr>
          <w:sz w:val="28"/>
          <w:szCs w:val="28"/>
        </w:rPr>
        <w:t>для слепых»;</w:t>
      </w:r>
      <w:r w:rsidR="00957D99" w:rsidRPr="00D058D2">
        <w:rPr>
          <w:sz w:val="28"/>
          <w:szCs w:val="28"/>
        </w:rPr>
        <w:t xml:space="preserve"> </w:t>
      </w:r>
      <w:r w:rsidR="00116BB1" w:rsidRPr="00D058D2">
        <w:rPr>
          <w:sz w:val="28"/>
          <w:szCs w:val="28"/>
        </w:rPr>
        <w:t>м</w:t>
      </w:r>
      <w:r w:rsidR="00F0019B" w:rsidRPr="00D058D2">
        <w:rPr>
          <w:sz w:val="28"/>
          <w:szCs w:val="28"/>
        </w:rPr>
        <w:t>ероприятие 4.1.10</w:t>
      </w:r>
      <w:r w:rsidR="00957D99" w:rsidRPr="00D058D2">
        <w:rPr>
          <w:sz w:val="28"/>
          <w:szCs w:val="28"/>
        </w:rPr>
        <w:t xml:space="preserve"> Приобретение оборудования, мебели, бытовой техники для оснащения жилых помещений в целях организации сопровождаемого совместного проживания малых групп инвалидов в отдельных помещениях на базе стационарных учреждений социального обслуживания населения психоневрологич</w:t>
      </w:r>
      <w:r w:rsidR="00116BB1" w:rsidRPr="00D058D2">
        <w:rPr>
          <w:sz w:val="28"/>
          <w:szCs w:val="28"/>
        </w:rPr>
        <w:t>еского профиля) в случае планируемой реализации мероприятий на условиях софинансирования с использованием средств субсидии;</w:t>
      </w:r>
      <w:r w:rsidR="00957D99" w:rsidRPr="00D058D2">
        <w:rPr>
          <w:sz w:val="28"/>
          <w:szCs w:val="28"/>
        </w:rPr>
        <w:t xml:space="preserve">                   </w:t>
      </w:r>
    </w:p>
    <w:p w:rsidR="003F14DF" w:rsidRPr="00D058D2" w:rsidRDefault="003F14DF" w:rsidP="003F14DF">
      <w:pPr>
        <w:pStyle w:val="ad"/>
        <w:ind w:left="0" w:firstLine="710"/>
        <w:jc w:val="both"/>
        <w:rPr>
          <w:sz w:val="28"/>
          <w:szCs w:val="28"/>
        </w:rPr>
      </w:pPr>
      <w:r w:rsidRPr="00D058D2">
        <w:rPr>
          <w:sz w:val="28"/>
          <w:szCs w:val="28"/>
        </w:rPr>
        <w:t xml:space="preserve">   </w:t>
      </w:r>
      <w:r w:rsidR="00021206" w:rsidRPr="00D058D2">
        <w:rPr>
          <w:sz w:val="28"/>
          <w:szCs w:val="28"/>
        </w:rPr>
        <w:t>приведения в соответствие планируе</w:t>
      </w:r>
      <w:r w:rsidRPr="00D058D2">
        <w:rPr>
          <w:sz w:val="28"/>
          <w:szCs w:val="28"/>
        </w:rPr>
        <w:t>мого к приобретению оборудования</w:t>
      </w:r>
      <w:r w:rsidR="00021206" w:rsidRPr="00D058D2">
        <w:rPr>
          <w:sz w:val="28"/>
          <w:szCs w:val="28"/>
        </w:rPr>
        <w:t xml:space="preserve"> положениям приказа № 275 (</w:t>
      </w:r>
      <w:r w:rsidR="008875D3" w:rsidRPr="00D058D2">
        <w:rPr>
          <w:sz w:val="28"/>
          <w:szCs w:val="28"/>
        </w:rPr>
        <w:t xml:space="preserve">в части </w:t>
      </w:r>
      <w:r w:rsidR="00021206" w:rsidRPr="00D058D2">
        <w:rPr>
          <w:sz w:val="28"/>
          <w:szCs w:val="28"/>
        </w:rPr>
        <w:t xml:space="preserve">исключения конкретных марок оборудования - </w:t>
      </w:r>
      <w:r w:rsidR="005E2095" w:rsidRPr="00D058D2">
        <w:rPr>
          <w:sz w:val="28"/>
          <w:szCs w:val="28"/>
        </w:rPr>
        <w:t>Комплекс БОС «Тонус»</w:t>
      </w:r>
      <w:r w:rsidR="00021206" w:rsidRPr="00D058D2">
        <w:rPr>
          <w:sz w:val="28"/>
          <w:szCs w:val="28"/>
        </w:rPr>
        <w:t xml:space="preserve"> и др.) </w:t>
      </w:r>
      <w:r w:rsidR="00116BB1" w:rsidRPr="00D058D2">
        <w:rPr>
          <w:sz w:val="28"/>
          <w:szCs w:val="28"/>
        </w:rPr>
        <w:t>в случае планируемой реализации мероприятий на условиях софинансирования с использованием средств субсидии</w:t>
      </w:r>
      <w:r w:rsidR="00021206" w:rsidRPr="00D058D2">
        <w:rPr>
          <w:sz w:val="28"/>
          <w:szCs w:val="28"/>
        </w:rPr>
        <w:t>;</w:t>
      </w:r>
    </w:p>
    <w:p w:rsidR="003F14DF" w:rsidRPr="00D058D2" w:rsidRDefault="003F14DF" w:rsidP="002D45EE">
      <w:pPr>
        <w:pStyle w:val="ad"/>
        <w:ind w:left="0" w:firstLine="710"/>
        <w:jc w:val="both"/>
        <w:rPr>
          <w:sz w:val="28"/>
          <w:szCs w:val="28"/>
        </w:rPr>
      </w:pPr>
      <w:r w:rsidRPr="00D058D2">
        <w:rPr>
          <w:sz w:val="28"/>
          <w:szCs w:val="28"/>
        </w:rPr>
        <w:t xml:space="preserve">   </w:t>
      </w:r>
      <w:r w:rsidR="00021206" w:rsidRPr="00D058D2">
        <w:rPr>
          <w:sz w:val="28"/>
          <w:szCs w:val="28"/>
        </w:rPr>
        <w:t>приведения в соответствие планируе</w:t>
      </w:r>
      <w:r w:rsidRPr="00D058D2">
        <w:rPr>
          <w:sz w:val="28"/>
          <w:szCs w:val="28"/>
        </w:rPr>
        <w:t>мого к приобретению оборудования</w:t>
      </w:r>
      <w:r w:rsidR="00021206" w:rsidRPr="00D058D2">
        <w:rPr>
          <w:sz w:val="28"/>
          <w:szCs w:val="28"/>
        </w:rPr>
        <w:t xml:space="preserve"> положениям приказа № 1705 (</w:t>
      </w:r>
      <w:r w:rsidR="00401AC2" w:rsidRPr="00D058D2">
        <w:rPr>
          <w:sz w:val="28"/>
          <w:szCs w:val="28"/>
        </w:rPr>
        <w:t xml:space="preserve">в части </w:t>
      </w:r>
      <w:r w:rsidR="00021206" w:rsidRPr="00D058D2">
        <w:rPr>
          <w:sz w:val="28"/>
          <w:szCs w:val="28"/>
        </w:rPr>
        <w:t xml:space="preserve">исключения конкретных марок оборудования - </w:t>
      </w:r>
      <w:r w:rsidR="004F66A2" w:rsidRPr="00D058D2">
        <w:rPr>
          <w:sz w:val="28"/>
          <w:szCs w:val="28"/>
        </w:rPr>
        <w:t>Dсканер ТрастМ</w:t>
      </w:r>
      <w:r w:rsidR="00021206" w:rsidRPr="00D058D2">
        <w:rPr>
          <w:sz w:val="28"/>
          <w:szCs w:val="28"/>
        </w:rPr>
        <w:t xml:space="preserve"> и др.) </w:t>
      </w:r>
      <w:r w:rsidR="00116BB1" w:rsidRPr="00D058D2">
        <w:rPr>
          <w:sz w:val="28"/>
          <w:szCs w:val="28"/>
        </w:rPr>
        <w:t>в случае планируемой реализации мероприятий на условиях софинансирования с использованием средств субсидии</w:t>
      </w:r>
      <w:r w:rsidR="00021206" w:rsidRPr="00D058D2">
        <w:rPr>
          <w:sz w:val="28"/>
          <w:szCs w:val="28"/>
        </w:rPr>
        <w:t>;</w:t>
      </w:r>
    </w:p>
    <w:p w:rsidR="0051584B" w:rsidRPr="00D058D2" w:rsidRDefault="003F14DF" w:rsidP="002D45EE">
      <w:pPr>
        <w:pStyle w:val="ad"/>
        <w:ind w:left="0" w:firstLine="710"/>
        <w:jc w:val="both"/>
        <w:rPr>
          <w:sz w:val="28"/>
          <w:szCs w:val="28"/>
        </w:rPr>
      </w:pPr>
      <w:r w:rsidRPr="00D058D2">
        <w:rPr>
          <w:sz w:val="28"/>
          <w:szCs w:val="28"/>
        </w:rPr>
        <w:t xml:space="preserve">   </w:t>
      </w:r>
      <w:r w:rsidR="004F66A2" w:rsidRPr="00D058D2">
        <w:rPr>
          <w:sz w:val="28"/>
          <w:szCs w:val="28"/>
        </w:rPr>
        <w:t>уточнения объема</w:t>
      </w:r>
      <w:r w:rsidR="00116BB1" w:rsidRPr="00D058D2">
        <w:rPr>
          <w:sz w:val="28"/>
          <w:szCs w:val="28"/>
        </w:rPr>
        <w:t xml:space="preserve"> средств</w:t>
      </w:r>
      <w:r w:rsidR="004F66A2" w:rsidRPr="00D058D2">
        <w:rPr>
          <w:sz w:val="28"/>
          <w:szCs w:val="28"/>
        </w:rPr>
        <w:t xml:space="preserve"> бюджета субъекта </w:t>
      </w:r>
      <w:r w:rsidR="000E6112" w:rsidRPr="00D058D2">
        <w:rPr>
          <w:sz w:val="28"/>
          <w:szCs w:val="28"/>
        </w:rPr>
        <w:t>Российской Федерации</w:t>
      </w:r>
      <w:r w:rsidR="004F66A2" w:rsidRPr="00D058D2">
        <w:rPr>
          <w:sz w:val="28"/>
          <w:szCs w:val="28"/>
        </w:rPr>
        <w:t xml:space="preserve"> в</w:t>
      </w:r>
      <w:r w:rsidR="00116BB1" w:rsidRPr="00D058D2">
        <w:rPr>
          <w:sz w:val="28"/>
          <w:szCs w:val="28"/>
        </w:rPr>
        <w:t xml:space="preserve"> проекте региональной программы;</w:t>
      </w:r>
    </w:p>
    <w:p w:rsidR="0051584B"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29 июля 2019 г. в Минтруд России.</w:t>
      </w:r>
    </w:p>
    <w:p w:rsidR="00116BB1" w:rsidRPr="00D058D2" w:rsidRDefault="004F66A2" w:rsidP="002D45EE">
      <w:pPr>
        <w:pStyle w:val="ad"/>
        <w:ind w:left="0" w:firstLine="710"/>
        <w:jc w:val="both"/>
        <w:rPr>
          <w:sz w:val="28"/>
          <w:szCs w:val="28"/>
        </w:rPr>
      </w:pPr>
      <w:r w:rsidRPr="00D058D2">
        <w:rPr>
          <w:sz w:val="28"/>
          <w:szCs w:val="28"/>
        </w:rPr>
        <w:t xml:space="preserve">5.11. </w:t>
      </w:r>
      <w:r w:rsidR="00116BB1" w:rsidRPr="00D058D2">
        <w:rPr>
          <w:sz w:val="28"/>
          <w:szCs w:val="28"/>
        </w:rPr>
        <w:t>Принято решение о невозможности поддержки проекта региональной программы на 2020 год</w:t>
      </w:r>
      <w:r w:rsidR="00116BB1" w:rsidRPr="00D058D2">
        <w:rPr>
          <w:b/>
          <w:i/>
          <w:sz w:val="28"/>
          <w:szCs w:val="28"/>
        </w:rPr>
        <w:t xml:space="preserve"> Кабардино-Балкарской Республики, </w:t>
      </w:r>
      <w:r w:rsidR="00116BB1"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51584B" w:rsidRPr="00D058D2" w:rsidRDefault="004F66A2" w:rsidP="002D45EE">
      <w:pPr>
        <w:pStyle w:val="ad"/>
        <w:ind w:left="0" w:firstLine="710"/>
        <w:jc w:val="both"/>
        <w:rPr>
          <w:sz w:val="28"/>
          <w:szCs w:val="28"/>
        </w:rPr>
      </w:pPr>
      <w:r w:rsidRPr="00D058D2">
        <w:rPr>
          <w:sz w:val="28"/>
          <w:szCs w:val="28"/>
        </w:rPr>
        <w:t>уточнения цели региональной программы;</w:t>
      </w:r>
    </w:p>
    <w:p w:rsidR="005E2095" w:rsidRPr="00D058D2" w:rsidRDefault="004F66A2" w:rsidP="005E2095">
      <w:pPr>
        <w:pStyle w:val="ad"/>
        <w:ind w:left="0" w:firstLine="709"/>
        <w:jc w:val="both"/>
        <w:rPr>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3F14DF" w:rsidRPr="00D058D2">
        <w:rPr>
          <w:sz w:val="28"/>
          <w:szCs w:val="28"/>
        </w:rPr>
        <w:t xml:space="preserve">(индикаторов) </w:t>
      </w:r>
      <w:r w:rsidR="005E2095" w:rsidRPr="00D058D2">
        <w:rPr>
          <w:sz w:val="28"/>
          <w:szCs w:val="28"/>
        </w:rPr>
        <w:t xml:space="preserve">действующей </w:t>
      </w:r>
      <w:r w:rsidRPr="00D058D2">
        <w:rPr>
          <w:sz w:val="28"/>
          <w:szCs w:val="28"/>
        </w:rPr>
        <w:t xml:space="preserve">Госпрограммы </w:t>
      </w:r>
      <w:r w:rsidR="005E2095" w:rsidRPr="00D058D2">
        <w:rPr>
          <w:sz w:val="28"/>
          <w:szCs w:val="28"/>
        </w:rPr>
        <w:t>(постановление</w:t>
      </w:r>
      <w:r w:rsidRPr="00D058D2">
        <w:rPr>
          <w:sz w:val="28"/>
          <w:szCs w:val="28"/>
        </w:rPr>
        <w:t xml:space="preserve"> Правительства Российской Фед</w:t>
      </w:r>
      <w:r w:rsidR="003F14DF" w:rsidRPr="00D058D2">
        <w:rPr>
          <w:sz w:val="28"/>
          <w:szCs w:val="28"/>
        </w:rPr>
        <w:t xml:space="preserve">ерации от 29 марта 2019 г. </w:t>
      </w:r>
      <w:r w:rsidRPr="00D058D2">
        <w:rPr>
          <w:sz w:val="28"/>
          <w:szCs w:val="28"/>
        </w:rPr>
        <w:t>№ 363</w:t>
      </w:r>
      <w:r w:rsidR="005E2095" w:rsidRPr="00D058D2">
        <w:rPr>
          <w:sz w:val="28"/>
          <w:szCs w:val="28"/>
        </w:rPr>
        <w:t>)</w:t>
      </w:r>
      <w:r w:rsidRPr="00D058D2">
        <w:rPr>
          <w:sz w:val="28"/>
          <w:szCs w:val="28"/>
        </w:rPr>
        <w:t>;</w:t>
      </w:r>
    </w:p>
    <w:p w:rsidR="005E2095" w:rsidRPr="00D058D2" w:rsidRDefault="004F66A2" w:rsidP="005E2095">
      <w:pPr>
        <w:pStyle w:val="ad"/>
        <w:ind w:left="0" w:firstLine="709"/>
        <w:jc w:val="both"/>
        <w:rPr>
          <w:sz w:val="28"/>
          <w:szCs w:val="28"/>
        </w:rPr>
      </w:pPr>
      <w:r w:rsidRPr="00D058D2">
        <w:rPr>
          <w:sz w:val="28"/>
          <w:szCs w:val="28"/>
        </w:rPr>
        <w:t xml:space="preserve">уточнения сведений о планируемом </w:t>
      </w:r>
      <w:r w:rsidR="007F7BCC" w:rsidRPr="00D058D2">
        <w:rPr>
          <w:sz w:val="28"/>
          <w:szCs w:val="28"/>
        </w:rPr>
        <w:t>распределении бюджетных ассигнований на 2020 год;</w:t>
      </w:r>
    </w:p>
    <w:p w:rsidR="007F7BCC" w:rsidRPr="00D058D2" w:rsidRDefault="007F7BCC" w:rsidP="005E2095">
      <w:pPr>
        <w:pStyle w:val="ad"/>
        <w:ind w:left="0" w:firstLine="709"/>
        <w:jc w:val="both"/>
        <w:rPr>
          <w:sz w:val="28"/>
          <w:szCs w:val="28"/>
        </w:rPr>
      </w:pPr>
      <w:r w:rsidRPr="00D058D2">
        <w:rPr>
          <w:sz w:val="28"/>
          <w:szCs w:val="28"/>
        </w:rPr>
        <w:t>приведения в соответствие планируемого к приобретению оборудование положениям приказа № 275 (</w:t>
      </w:r>
      <w:r w:rsidR="008875D3" w:rsidRPr="00D058D2">
        <w:rPr>
          <w:sz w:val="28"/>
          <w:szCs w:val="28"/>
        </w:rPr>
        <w:t xml:space="preserve">в части </w:t>
      </w:r>
      <w:r w:rsidRPr="00D058D2">
        <w:rPr>
          <w:sz w:val="28"/>
          <w:szCs w:val="28"/>
        </w:rPr>
        <w:t xml:space="preserve">исключения конкретных марок оборудования - очиститель воздуха AIRFREE P125 Platinum и др.) </w:t>
      </w:r>
      <w:r w:rsidR="005E2095" w:rsidRPr="00D058D2">
        <w:rPr>
          <w:sz w:val="28"/>
          <w:szCs w:val="28"/>
        </w:rPr>
        <w:t xml:space="preserve">в </w:t>
      </w:r>
      <w:r w:rsidR="005E2095" w:rsidRPr="00D058D2">
        <w:rPr>
          <w:sz w:val="28"/>
          <w:szCs w:val="28"/>
        </w:rPr>
        <w:lastRenderedPageBreak/>
        <w:t>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51584B" w:rsidRPr="00D058D2" w:rsidRDefault="005E2095" w:rsidP="002D45EE">
      <w:pPr>
        <w:pStyle w:val="ad"/>
        <w:ind w:left="0" w:firstLine="710"/>
        <w:jc w:val="both"/>
        <w:rPr>
          <w:sz w:val="28"/>
          <w:szCs w:val="28"/>
        </w:rPr>
      </w:pPr>
      <w:r w:rsidRPr="00D058D2">
        <w:rPr>
          <w:sz w:val="28"/>
          <w:szCs w:val="28"/>
        </w:rPr>
        <w:t>исключения мероприятий, на которые</w:t>
      </w:r>
      <w:r w:rsidR="007F7BCC" w:rsidRPr="00D058D2">
        <w:rPr>
          <w:sz w:val="28"/>
          <w:szCs w:val="28"/>
        </w:rPr>
        <w:t xml:space="preserve"> не представляется возможным расходование средств субсидии</w:t>
      </w:r>
      <w:r w:rsidR="00CF7B70">
        <w:rPr>
          <w:sz w:val="28"/>
          <w:szCs w:val="28"/>
        </w:rPr>
        <w:t>,</w:t>
      </w:r>
      <w:r w:rsidR="007F7BCC"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7F7BCC" w:rsidRPr="00D058D2">
        <w:rPr>
          <w:sz w:val="28"/>
          <w:szCs w:val="28"/>
        </w:rPr>
        <w:t>(</w:t>
      </w:r>
      <w:r w:rsidRPr="00D058D2">
        <w:rPr>
          <w:sz w:val="28"/>
          <w:szCs w:val="28"/>
        </w:rPr>
        <w:t>м</w:t>
      </w:r>
      <w:r w:rsidR="007F7BCC" w:rsidRPr="00D058D2">
        <w:rPr>
          <w:sz w:val="28"/>
          <w:szCs w:val="28"/>
        </w:rPr>
        <w:t xml:space="preserve">ероприятие 2.4.1.11. Предоставление государственных гарантий инвалидам (выплата инвалидам компенсации страховых премий по договорам обязательного страхования гражданской ответственности владельцев </w:t>
      </w:r>
      <w:r w:rsidR="00625265" w:rsidRPr="00D058D2">
        <w:rPr>
          <w:sz w:val="28"/>
          <w:szCs w:val="28"/>
        </w:rPr>
        <w:t>транспортах</w:t>
      </w:r>
      <w:r w:rsidR="007F7BCC" w:rsidRPr="00D058D2">
        <w:rPr>
          <w:sz w:val="28"/>
          <w:szCs w:val="28"/>
        </w:rPr>
        <w:t xml:space="preserve"> средств)</w:t>
      </w:r>
      <w:r w:rsidRPr="00D058D2">
        <w:rPr>
          <w:sz w:val="28"/>
          <w:szCs w:val="28"/>
        </w:rPr>
        <w:t>;</w:t>
      </w:r>
      <w:r w:rsidR="007F7BCC" w:rsidRPr="00D058D2">
        <w:rPr>
          <w:sz w:val="28"/>
          <w:szCs w:val="28"/>
        </w:rPr>
        <w:t xml:space="preserve"> </w:t>
      </w:r>
      <w:r w:rsidRPr="00D058D2">
        <w:rPr>
          <w:sz w:val="28"/>
          <w:szCs w:val="28"/>
        </w:rPr>
        <w:t>м</w:t>
      </w:r>
      <w:r w:rsidR="007F7BCC" w:rsidRPr="00D058D2">
        <w:rPr>
          <w:sz w:val="28"/>
          <w:szCs w:val="28"/>
        </w:rPr>
        <w:t>ероприятие 2.4.1.2 Оснащение образовательных организаций, осуществляющих реабилитационные и абилитационн</w:t>
      </w:r>
      <w:r w:rsidRPr="00D058D2">
        <w:rPr>
          <w:sz w:val="28"/>
          <w:szCs w:val="28"/>
        </w:rPr>
        <w:t>ые мероприятия детям-инвалидам; м</w:t>
      </w:r>
      <w:r w:rsidR="007F7BCC" w:rsidRPr="00D058D2">
        <w:rPr>
          <w:sz w:val="28"/>
          <w:szCs w:val="28"/>
        </w:rPr>
        <w:t>ероприятие 2.4.1.6 Оснащение организаций, осуществляющих социальную, профессиональную  и медицинскую реабилитацию инвалидов</w:t>
      </w:r>
      <w:r w:rsidRPr="00D058D2">
        <w:rPr>
          <w:sz w:val="28"/>
          <w:szCs w:val="28"/>
        </w:rPr>
        <w:t>,   в том числе детей-инвалидов; м</w:t>
      </w:r>
      <w:r w:rsidR="007F7BCC" w:rsidRPr="00D058D2">
        <w:rPr>
          <w:sz w:val="28"/>
          <w:szCs w:val="28"/>
        </w:rPr>
        <w:t>ероприятие 2.4.1.13  .Создание и укрепление материально-технической базы медицинских организаций, осуществляющих реабилитационные и абилитационные мероприятия инвалидам, в том числе детям-инвалидам</w:t>
      </w:r>
      <w:r w:rsidRPr="00D058D2">
        <w:rPr>
          <w:sz w:val="28"/>
          <w:szCs w:val="28"/>
        </w:rPr>
        <w:t>) в случае планируемой реализации мероприятий на условиях софинансирования с использованием средств субсидии</w:t>
      </w:r>
      <w:r w:rsidR="007F7BCC" w:rsidRPr="00D058D2">
        <w:rPr>
          <w:sz w:val="28"/>
          <w:szCs w:val="28"/>
        </w:rPr>
        <w:t xml:space="preserve">;   </w:t>
      </w:r>
    </w:p>
    <w:p w:rsidR="0051584B" w:rsidRPr="00041546" w:rsidRDefault="00041546" w:rsidP="002D45EE">
      <w:pPr>
        <w:pStyle w:val="ad"/>
        <w:ind w:left="0" w:firstLine="710"/>
        <w:jc w:val="both"/>
        <w:rPr>
          <w:sz w:val="28"/>
          <w:szCs w:val="28"/>
        </w:rPr>
      </w:pPr>
      <w:r w:rsidRPr="00041546">
        <w:rPr>
          <w:sz w:val="28"/>
          <w:szCs w:val="28"/>
        </w:rPr>
        <w:t xml:space="preserve">устранения </w:t>
      </w:r>
      <w:r w:rsidR="004F5F77"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621949" w:rsidRPr="00041546">
        <w:rPr>
          <w:sz w:val="28"/>
          <w:szCs w:val="28"/>
        </w:rPr>
        <w:t>.</w:t>
      </w:r>
    </w:p>
    <w:p w:rsidR="005E2095" w:rsidRPr="00041546" w:rsidRDefault="00F0019B" w:rsidP="002D45EE">
      <w:pPr>
        <w:pStyle w:val="ad"/>
        <w:ind w:left="0" w:firstLine="710"/>
        <w:jc w:val="both"/>
        <w:rPr>
          <w:sz w:val="28"/>
          <w:szCs w:val="28"/>
        </w:rPr>
      </w:pPr>
      <w:r w:rsidRPr="00041546">
        <w:rPr>
          <w:sz w:val="28"/>
          <w:szCs w:val="28"/>
        </w:rPr>
        <w:t xml:space="preserve">5.12. </w:t>
      </w:r>
      <w:r w:rsidR="005E2095" w:rsidRPr="00041546">
        <w:rPr>
          <w:sz w:val="28"/>
          <w:szCs w:val="28"/>
        </w:rPr>
        <w:t>Принято решение о невозможности поддержки проекта региональной программы на 2020 год</w:t>
      </w:r>
      <w:r w:rsidR="005E2095" w:rsidRPr="00041546">
        <w:rPr>
          <w:b/>
          <w:i/>
          <w:sz w:val="28"/>
          <w:szCs w:val="28"/>
        </w:rPr>
        <w:t xml:space="preserve"> Калининградской области, </w:t>
      </w:r>
      <w:r w:rsidR="005E2095" w:rsidRPr="00041546">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F0019B" w:rsidRPr="00D058D2" w:rsidRDefault="00F0019B" w:rsidP="002D45EE">
      <w:pPr>
        <w:pStyle w:val="ad"/>
        <w:ind w:left="0" w:firstLine="709"/>
        <w:jc w:val="both"/>
        <w:rPr>
          <w:sz w:val="28"/>
          <w:szCs w:val="28"/>
        </w:rPr>
      </w:pPr>
      <w:r w:rsidRPr="00041546">
        <w:rPr>
          <w:sz w:val="28"/>
          <w:szCs w:val="28"/>
        </w:rPr>
        <w:t>приведения в соответствие значений целевых показателей (индикаторов) значениям</w:t>
      </w:r>
      <w:r w:rsidRPr="00D058D2">
        <w:rPr>
          <w:sz w:val="28"/>
          <w:szCs w:val="28"/>
        </w:rPr>
        <w:t xml:space="preserve"> целевых показателей </w:t>
      </w:r>
      <w:r w:rsidR="003F14DF" w:rsidRPr="00D058D2">
        <w:rPr>
          <w:sz w:val="28"/>
          <w:szCs w:val="28"/>
        </w:rPr>
        <w:t xml:space="preserve">(индикаторов) </w:t>
      </w:r>
      <w:r w:rsidR="005E2095" w:rsidRPr="00D058D2">
        <w:rPr>
          <w:sz w:val="28"/>
          <w:szCs w:val="28"/>
        </w:rPr>
        <w:t xml:space="preserve">действующей </w:t>
      </w:r>
      <w:r w:rsidRPr="00D058D2">
        <w:rPr>
          <w:sz w:val="28"/>
          <w:szCs w:val="28"/>
        </w:rPr>
        <w:t xml:space="preserve">Госпрограммы </w:t>
      </w:r>
      <w:r w:rsidR="005E2095" w:rsidRPr="00D058D2">
        <w:rPr>
          <w:sz w:val="28"/>
          <w:szCs w:val="28"/>
        </w:rPr>
        <w:t>(</w:t>
      </w:r>
      <w:r w:rsidRPr="00D058D2">
        <w:rPr>
          <w:sz w:val="28"/>
          <w:szCs w:val="28"/>
        </w:rPr>
        <w:t>постановлен</w:t>
      </w:r>
      <w:r w:rsidR="005E2095" w:rsidRPr="00D058D2">
        <w:rPr>
          <w:sz w:val="28"/>
          <w:szCs w:val="28"/>
        </w:rPr>
        <w:t>ие</w:t>
      </w:r>
      <w:r w:rsidRPr="00D058D2">
        <w:rPr>
          <w:sz w:val="28"/>
          <w:szCs w:val="28"/>
        </w:rPr>
        <w:t xml:space="preserve"> Правительства Российской Фед</w:t>
      </w:r>
      <w:r w:rsidR="003F14DF" w:rsidRPr="00D058D2">
        <w:rPr>
          <w:sz w:val="28"/>
          <w:szCs w:val="28"/>
        </w:rPr>
        <w:t xml:space="preserve">ерации от 29 марта 2019 г. </w:t>
      </w:r>
      <w:r w:rsidRPr="00D058D2">
        <w:rPr>
          <w:sz w:val="28"/>
          <w:szCs w:val="28"/>
        </w:rPr>
        <w:t>№ 363</w:t>
      </w:r>
      <w:r w:rsidR="005E2095" w:rsidRPr="00D058D2">
        <w:rPr>
          <w:sz w:val="28"/>
          <w:szCs w:val="28"/>
        </w:rPr>
        <w:t>)</w:t>
      </w:r>
      <w:r w:rsidRPr="00D058D2">
        <w:rPr>
          <w:sz w:val="28"/>
          <w:szCs w:val="28"/>
        </w:rPr>
        <w:t>;</w:t>
      </w:r>
    </w:p>
    <w:p w:rsidR="00F0019B" w:rsidRPr="00D058D2" w:rsidRDefault="00F0019B" w:rsidP="002D45EE">
      <w:pPr>
        <w:pStyle w:val="ad"/>
        <w:ind w:left="0" w:firstLine="710"/>
        <w:jc w:val="both"/>
        <w:rPr>
          <w:sz w:val="28"/>
          <w:szCs w:val="28"/>
        </w:rPr>
      </w:pPr>
      <w:r w:rsidRPr="00D058D2">
        <w:rPr>
          <w:sz w:val="28"/>
          <w:szCs w:val="28"/>
        </w:rPr>
        <w:t>уточнения этапов и сроков реализации региональной программы на 20</w:t>
      </w:r>
      <w:r w:rsidR="00D84027" w:rsidRPr="00D058D2">
        <w:rPr>
          <w:sz w:val="28"/>
          <w:szCs w:val="28"/>
        </w:rPr>
        <w:t>20</w:t>
      </w:r>
      <w:r w:rsidRPr="00D058D2">
        <w:rPr>
          <w:sz w:val="28"/>
          <w:szCs w:val="28"/>
        </w:rPr>
        <w:t xml:space="preserve"> год;</w:t>
      </w:r>
    </w:p>
    <w:p w:rsidR="00F0019B" w:rsidRPr="00D058D2" w:rsidRDefault="00F0019B" w:rsidP="002D45EE">
      <w:pPr>
        <w:pStyle w:val="ad"/>
        <w:ind w:left="0" w:firstLine="710"/>
        <w:jc w:val="both"/>
        <w:rPr>
          <w:sz w:val="28"/>
          <w:szCs w:val="28"/>
        </w:rPr>
      </w:pPr>
      <w:r w:rsidRPr="00D058D2">
        <w:rPr>
          <w:sz w:val="28"/>
          <w:szCs w:val="28"/>
        </w:rPr>
        <w:t>уточнения цели и задачи, а также соисполнителей проекта региональной программы;</w:t>
      </w:r>
    </w:p>
    <w:p w:rsidR="00412665" w:rsidRPr="00D058D2" w:rsidRDefault="005E2095" w:rsidP="002D45EE">
      <w:pPr>
        <w:pStyle w:val="ad"/>
        <w:ind w:left="0" w:firstLine="709"/>
        <w:jc w:val="both"/>
        <w:rPr>
          <w:sz w:val="28"/>
          <w:szCs w:val="28"/>
        </w:rPr>
      </w:pPr>
      <w:r w:rsidRPr="00D058D2">
        <w:rPr>
          <w:sz w:val="28"/>
          <w:szCs w:val="28"/>
        </w:rPr>
        <w:t>исключения мероприятий</w:t>
      </w:r>
      <w:r w:rsidR="00F508DF" w:rsidRPr="00D058D2">
        <w:rPr>
          <w:sz w:val="28"/>
          <w:szCs w:val="28"/>
        </w:rPr>
        <w:t>, н</w:t>
      </w:r>
      <w:r w:rsidRPr="00D058D2">
        <w:rPr>
          <w:sz w:val="28"/>
          <w:szCs w:val="28"/>
        </w:rPr>
        <w:t>а которые</w:t>
      </w:r>
      <w:r w:rsidR="00F508DF" w:rsidRPr="00D058D2">
        <w:rPr>
          <w:sz w:val="28"/>
          <w:szCs w:val="28"/>
        </w:rPr>
        <w:t xml:space="preserve"> не представляется возможным расходование средств субсидии</w:t>
      </w:r>
      <w:r w:rsidR="004F5F77">
        <w:rPr>
          <w:sz w:val="28"/>
          <w:szCs w:val="28"/>
        </w:rPr>
        <w:t>,</w:t>
      </w:r>
      <w:r w:rsidR="00F508DF"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F508DF" w:rsidRPr="00D058D2">
        <w:rPr>
          <w:sz w:val="28"/>
          <w:szCs w:val="28"/>
        </w:rPr>
        <w:t>(</w:t>
      </w:r>
      <w:r w:rsidRPr="00D058D2">
        <w:rPr>
          <w:sz w:val="28"/>
          <w:szCs w:val="28"/>
        </w:rPr>
        <w:t>м</w:t>
      </w:r>
      <w:r w:rsidR="00F508DF" w:rsidRPr="00D058D2">
        <w:rPr>
          <w:sz w:val="28"/>
          <w:szCs w:val="28"/>
        </w:rPr>
        <w:t xml:space="preserve">ероприятие 2.1.1.Организация профессионального обучения  и получения инвалидами, в том числе детьми-инвалидами, профессионального и дополнительного образования (приобретение компьютерной техники и </w:t>
      </w:r>
      <w:r w:rsidR="00625265" w:rsidRPr="00D058D2">
        <w:rPr>
          <w:sz w:val="28"/>
          <w:szCs w:val="28"/>
        </w:rPr>
        <w:t>программного</w:t>
      </w:r>
      <w:r w:rsidR="00F508DF" w:rsidRPr="00D058D2">
        <w:rPr>
          <w:sz w:val="28"/>
          <w:szCs w:val="28"/>
        </w:rPr>
        <w:t xml:space="preserve"> обеспечения для оснащения реабилитационных организаций, осуществляющих профессион</w:t>
      </w:r>
      <w:r w:rsidRPr="00D058D2">
        <w:rPr>
          <w:sz w:val="28"/>
          <w:szCs w:val="28"/>
        </w:rPr>
        <w:t>альную реабилитиацию инвалидов); м</w:t>
      </w:r>
      <w:r w:rsidR="00F508DF" w:rsidRPr="00D058D2">
        <w:rPr>
          <w:sz w:val="28"/>
          <w:szCs w:val="28"/>
        </w:rPr>
        <w:t xml:space="preserve">ероприятие 4.1.9.Обеспечение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w:t>
      </w:r>
      <w:r w:rsidR="00F508DF" w:rsidRPr="00D058D2">
        <w:rPr>
          <w:sz w:val="28"/>
          <w:szCs w:val="28"/>
        </w:rPr>
        <w:lastRenderedPageBreak/>
        <w:t>мероприятий, в том числе с участием инвалидов, детей-инвалидов (проведение обучения специалистов, обеспечивающих оказание реабилитиационных или абилитационных мероприятий для детей инвалидов в сфере физической культуры и спорта)</w:t>
      </w:r>
      <w:r w:rsidRPr="00D058D2">
        <w:rPr>
          <w:sz w:val="28"/>
          <w:szCs w:val="28"/>
        </w:rPr>
        <w:t>; м</w:t>
      </w:r>
      <w:r w:rsidR="00F508DF" w:rsidRPr="00D058D2">
        <w:rPr>
          <w:sz w:val="28"/>
          <w:szCs w:val="28"/>
        </w:rPr>
        <w:t>ероприятие 5.5</w:t>
      </w:r>
      <w:r w:rsidRPr="00D058D2">
        <w:rPr>
          <w:sz w:val="28"/>
          <w:szCs w:val="28"/>
        </w:rPr>
        <w:t xml:space="preserve">. </w:t>
      </w:r>
      <w:r w:rsidR="00F508DF" w:rsidRPr="00D058D2">
        <w:rPr>
          <w:sz w:val="28"/>
          <w:szCs w:val="28"/>
        </w:rPr>
        <w:t>Организация реабилитационных отделений, групп пятидневного пребывания для детей-инвалидов, молодых инвалидов на базе учреждений социального обслуживания, в т.ч. организация мероприятий по материально-техническому обеспечению</w:t>
      </w:r>
      <w:r w:rsidRPr="00D058D2">
        <w:rPr>
          <w:sz w:val="28"/>
          <w:szCs w:val="28"/>
        </w:rPr>
        <w:t>; м</w:t>
      </w:r>
      <w:r w:rsidR="00F508DF" w:rsidRPr="00D058D2">
        <w:rPr>
          <w:sz w:val="28"/>
          <w:szCs w:val="28"/>
        </w:rPr>
        <w:t xml:space="preserve">ероприятие 4.1.7. Развитие дистанционного образования детей-инвалидов (проведение обучения специалистов </w:t>
      </w:r>
      <w:r w:rsidR="00625265" w:rsidRPr="00D058D2">
        <w:rPr>
          <w:sz w:val="28"/>
          <w:szCs w:val="28"/>
        </w:rPr>
        <w:t>обеспечивающих</w:t>
      </w:r>
      <w:r w:rsidR="00F508DF" w:rsidRPr="00D058D2">
        <w:rPr>
          <w:sz w:val="28"/>
          <w:szCs w:val="28"/>
        </w:rPr>
        <w:t xml:space="preserve"> оказание реабилитиационных или абилитационных мероприятий для детей инвалидов в сфере образования)</w:t>
      </w:r>
      <w:r w:rsidRPr="00D058D2">
        <w:rPr>
          <w:sz w:val="28"/>
          <w:szCs w:val="28"/>
        </w:rPr>
        <w:t>; м</w:t>
      </w:r>
      <w:r w:rsidR="00F508DF" w:rsidRPr="00D058D2">
        <w:rPr>
          <w:sz w:val="28"/>
          <w:szCs w:val="28"/>
        </w:rPr>
        <w:t>ероприятие 4.1.8.</w:t>
      </w:r>
      <w:r w:rsidRPr="00D058D2">
        <w:rPr>
          <w:sz w:val="28"/>
          <w:szCs w:val="28"/>
        </w:rPr>
        <w:t xml:space="preserve"> </w:t>
      </w:r>
      <w:r w:rsidR="00F508DF" w:rsidRPr="00D058D2">
        <w:rPr>
          <w:sz w:val="28"/>
          <w:szCs w:val="28"/>
        </w:rPr>
        <w:t>Реализация мероприятий по поддержке и оснащению учреждений спортивной направленности по адаптивно</w:t>
      </w:r>
      <w:r w:rsidR="00412665" w:rsidRPr="00D058D2">
        <w:rPr>
          <w:sz w:val="28"/>
          <w:szCs w:val="28"/>
        </w:rPr>
        <w:t>й физической культуре и спорту</w:t>
      </w:r>
      <w:r w:rsidRPr="00D058D2">
        <w:rPr>
          <w:sz w:val="28"/>
          <w:szCs w:val="28"/>
        </w:rPr>
        <w:t>) в случае планируемой реализации мероприятий на условиях софинансирования с использованием средств субсидии</w:t>
      </w:r>
      <w:r w:rsidR="00412665" w:rsidRPr="00D058D2">
        <w:rPr>
          <w:sz w:val="28"/>
          <w:szCs w:val="28"/>
        </w:rPr>
        <w:t>;</w:t>
      </w:r>
    </w:p>
    <w:p w:rsidR="00412665" w:rsidRPr="00D058D2" w:rsidRDefault="00412665" w:rsidP="002D45EE">
      <w:pPr>
        <w:pStyle w:val="ad"/>
        <w:ind w:left="0" w:firstLine="710"/>
        <w:jc w:val="both"/>
        <w:rPr>
          <w:sz w:val="28"/>
          <w:szCs w:val="28"/>
        </w:rPr>
      </w:pPr>
      <w:r w:rsidRPr="00D058D2">
        <w:rPr>
          <w:sz w:val="28"/>
          <w:szCs w:val="28"/>
        </w:rPr>
        <w:t>приведения в соответствие планируе</w:t>
      </w:r>
      <w:r w:rsidR="005E2095" w:rsidRPr="00D058D2">
        <w:rPr>
          <w:sz w:val="28"/>
          <w:szCs w:val="28"/>
        </w:rPr>
        <w:t>мого к приобретению оборудования</w:t>
      </w:r>
      <w:r w:rsidRPr="00D058D2">
        <w:rPr>
          <w:sz w:val="28"/>
          <w:szCs w:val="28"/>
        </w:rPr>
        <w:t xml:space="preserve"> положениям приказа № 1705н (</w:t>
      </w:r>
      <w:r w:rsidR="00401AC2" w:rsidRPr="00D058D2">
        <w:rPr>
          <w:sz w:val="28"/>
          <w:szCs w:val="28"/>
        </w:rPr>
        <w:t xml:space="preserve">в части </w:t>
      </w:r>
      <w:r w:rsidRPr="00D058D2">
        <w:rPr>
          <w:sz w:val="28"/>
          <w:szCs w:val="28"/>
        </w:rPr>
        <w:t xml:space="preserve">исключения конкретных марок оборудования – Гидромассажная ванна Ocean Standart и т.д.) </w:t>
      </w:r>
      <w:r w:rsidR="005E2095"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06629E" w:rsidRPr="00D058D2" w:rsidRDefault="00F0019B" w:rsidP="0006629E">
      <w:pPr>
        <w:pStyle w:val="ad"/>
        <w:ind w:left="0" w:firstLine="710"/>
        <w:jc w:val="both"/>
        <w:rPr>
          <w:sz w:val="28"/>
          <w:szCs w:val="28"/>
        </w:rPr>
      </w:pPr>
      <w:r w:rsidRPr="00D058D2">
        <w:rPr>
          <w:sz w:val="28"/>
          <w:szCs w:val="28"/>
        </w:rPr>
        <w:t xml:space="preserve">5.13. </w:t>
      </w:r>
      <w:r w:rsidR="0006629E" w:rsidRPr="00D058D2">
        <w:rPr>
          <w:sz w:val="28"/>
          <w:szCs w:val="28"/>
        </w:rPr>
        <w:t xml:space="preserve">Рекомендовать </w:t>
      </w:r>
      <w:r w:rsidR="0006629E" w:rsidRPr="00D058D2">
        <w:rPr>
          <w:b/>
          <w:i/>
          <w:sz w:val="28"/>
          <w:szCs w:val="28"/>
        </w:rPr>
        <w:t>Калужской области:</w:t>
      </w:r>
    </w:p>
    <w:p w:rsidR="0006629E" w:rsidRPr="00D058D2" w:rsidRDefault="0006629E" w:rsidP="002D45EE">
      <w:pPr>
        <w:pStyle w:val="ad"/>
        <w:ind w:left="0" w:firstLine="710"/>
        <w:jc w:val="both"/>
        <w:rPr>
          <w:sz w:val="28"/>
          <w:szCs w:val="28"/>
        </w:rPr>
      </w:pPr>
      <w:r w:rsidRPr="00D058D2">
        <w:rPr>
          <w:sz w:val="28"/>
          <w:szCs w:val="28"/>
        </w:rPr>
        <w:t>доработать проект региональной программы в части:</w:t>
      </w:r>
    </w:p>
    <w:p w:rsidR="00F0019B" w:rsidRPr="00D058D2" w:rsidRDefault="004F5F77" w:rsidP="002D45EE">
      <w:pPr>
        <w:pStyle w:val="ad"/>
        <w:ind w:left="0" w:firstLine="709"/>
        <w:jc w:val="both"/>
        <w:rPr>
          <w:sz w:val="28"/>
          <w:szCs w:val="28"/>
        </w:rPr>
      </w:pPr>
      <w:r>
        <w:rPr>
          <w:sz w:val="28"/>
          <w:szCs w:val="28"/>
        </w:rPr>
        <w:t xml:space="preserve">   </w:t>
      </w:r>
      <w:r w:rsidR="00F0019B" w:rsidRPr="00D058D2">
        <w:rPr>
          <w:sz w:val="28"/>
          <w:szCs w:val="28"/>
        </w:rPr>
        <w:t xml:space="preserve">приведения в соответствие значений целевых показателей (индикаторов) значениям целевых показателей </w:t>
      </w:r>
      <w:r>
        <w:rPr>
          <w:sz w:val="28"/>
          <w:szCs w:val="28"/>
        </w:rPr>
        <w:t xml:space="preserve">(индикаторов) </w:t>
      </w:r>
      <w:r w:rsidR="00F0019B" w:rsidRPr="00D058D2">
        <w:rPr>
          <w:sz w:val="28"/>
          <w:szCs w:val="28"/>
        </w:rPr>
        <w:t>Госпрограммы утвержденной постановлением Правительства Российской Фед</w:t>
      </w:r>
      <w:r>
        <w:rPr>
          <w:sz w:val="28"/>
          <w:szCs w:val="28"/>
        </w:rPr>
        <w:t xml:space="preserve">ерации от 29 марта 2019 г. </w:t>
      </w:r>
      <w:r w:rsidR="00F0019B" w:rsidRPr="00D058D2">
        <w:rPr>
          <w:sz w:val="28"/>
          <w:szCs w:val="28"/>
        </w:rPr>
        <w:t>№ 363;</w:t>
      </w:r>
    </w:p>
    <w:p w:rsidR="00F0019B" w:rsidRPr="00D058D2" w:rsidRDefault="004F5F77" w:rsidP="002D45EE">
      <w:pPr>
        <w:ind w:firstLine="567"/>
        <w:contextualSpacing/>
        <w:jc w:val="both"/>
        <w:rPr>
          <w:rFonts w:eastAsiaTheme="minorHAnsi"/>
          <w:sz w:val="28"/>
          <w:szCs w:val="28"/>
        </w:rPr>
      </w:pPr>
      <w:r>
        <w:rPr>
          <w:rFonts w:eastAsiaTheme="minorHAnsi"/>
          <w:sz w:val="28"/>
          <w:szCs w:val="28"/>
        </w:rPr>
        <w:t xml:space="preserve">   </w:t>
      </w:r>
      <w:r w:rsidR="00262EA6">
        <w:rPr>
          <w:rFonts w:eastAsiaTheme="minorHAnsi"/>
          <w:sz w:val="28"/>
          <w:szCs w:val="28"/>
        </w:rPr>
        <w:t xml:space="preserve"> </w:t>
      </w:r>
      <w:r w:rsidR="00F0019B" w:rsidRPr="00D058D2">
        <w:rPr>
          <w:rFonts w:eastAsiaTheme="minorHAnsi"/>
          <w:sz w:val="28"/>
          <w:szCs w:val="28"/>
        </w:rPr>
        <w:t>уточнения финансирования проекта региональной программы;</w:t>
      </w:r>
    </w:p>
    <w:p w:rsidR="00F0019B" w:rsidRPr="00D058D2" w:rsidRDefault="004F5F77" w:rsidP="002D45EE">
      <w:pPr>
        <w:ind w:firstLine="567"/>
        <w:contextualSpacing/>
        <w:jc w:val="both"/>
        <w:rPr>
          <w:rFonts w:eastAsiaTheme="minorHAnsi"/>
          <w:sz w:val="28"/>
          <w:szCs w:val="28"/>
        </w:rPr>
      </w:pPr>
      <w:r>
        <w:rPr>
          <w:rFonts w:eastAsiaTheme="minorHAnsi"/>
          <w:sz w:val="28"/>
          <w:szCs w:val="28"/>
        </w:rPr>
        <w:t xml:space="preserve">   </w:t>
      </w:r>
      <w:r w:rsidR="00262EA6">
        <w:rPr>
          <w:rFonts w:eastAsiaTheme="minorHAnsi"/>
          <w:sz w:val="28"/>
          <w:szCs w:val="28"/>
        </w:rPr>
        <w:t xml:space="preserve"> </w:t>
      </w:r>
      <w:r w:rsidR="00F0019B" w:rsidRPr="00D058D2">
        <w:rPr>
          <w:rFonts w:eastAsiaTheme="minorHAnsi"/>
          <w:sz w:val="28"/>
          <w:szCs w:val="28"/>
        </w:rPr>
        <w:t>приведения в соответствие планируе</w:t>
      </w:r>
      <w:r>
        <w:rPr>
          <w:rFonts w:eastAsiaTheme="minorHAnsi"/>
          <w:sz w:val="28"/>
          <w:szCs w:val="28"/>
        </w:rPr>
        <w:t>мого к приобретению оборудования</w:t>
      </w:r>
      <w:r w:rsidR="00F0019B" w:rsidRPr="00D058D2">
        <w:rPr>
          <w:rFonts w:eastAsiaTheme="minorHAnsi"/>
          <w:sz w:val="28"/>
          <w:szCs w:val="28"/>
        </w:rPr>
        <w:t xml:space="preserve"> положениям приказа № 275 (</w:t>
      </w:r>
      <w:r w:rsidR="008875D3" w:rsidRPr="00D058D2">
        <w:rPr>
          <w:rFonts w:eastAsiaTheme="minorHAnsi"/>
          <w:sz w:val="28"/>
          <w:szCs w:val="28"/>
        </w:rPr>
        <w:t xml:space="preserve">в части </w:t>
      </w:r>
      <w:r w:rsidR="00F0019B" w:rsidRPr="00D058D2">
        <w:rPr>
          <w:rFonts w:eastAsiaTheme="minorHAnsi"/>
          <w:sz w:val="28"/>
          <w:szCs w:val="28"/>
        </w:rPr>
        <w:t xml:space="preserve">исключения конкретных марок оборудования - </w:t>
      </w:r>
      <w:r w:rsidR="00F0019B" w:rsidRPr="00D058D2">
        <w:rPr>
          <w:sz w:val="28"/>
          <w:szCs w:val="28"/>
        </w:rPr>
        <w:t>Модуль сопряжения ТК-01-06-023</w:t>
      </w:r>
      <w:r w:rsidR="00F0019B" w:rsidRPr="00D058D2">
        <w:rPr>
          <w:rFonts w:eastAsiaTheme="minorHAnsi"/>
          <w:sz w:val="28"/>
          <w:szCs w:val="28"/>
        </w:rPr>
        <w:t xml:space="preserve"> и др.) </w:t>
      </w:r>
      <w:r w:rsidR="008875D3" w:rsidRPr="00D058D2">
        <w:rPr>
          <w:sz w:val="28"/>
          <w:szCs w:val="28"/>
        </w:rPr>
        <w:t>при условии реализации мероприятия на условиях софинансирования с использованием средств субсидии</w:t>
      </w:r>
      <w:r w:rsidR="00F0019B" w:rsidRPr="00D058D2">
        <w:rPr>
          <w:rFonts w:eastAsiaTheme="minorHAnsi"/>
          <w:sz w:val="28"/>
          <w:szCs w:val="28"/>
        </w:rPr>
        <w:t>;</w:t>
      </w:r>
    </w:p>
    <w:p w:rsidR="00F0019B" w:rsidRPr="00D058D2" w:rsidRDefault="004F5F77" w:rsidP="002D45EE">
      <w:pPr>
        <w:pStyle w:val="ad"/>
        <w:ind w:left="0" w:firstLine="567"/>
        <w:jc w:val="both"/>
        <w:rPr>
          <w:sz w:val="28"/>
          <w:szCs w:val="28"/>
        </w:rPr>
      </w:pPr>
      <w:r>
        <w:rPr>
          <w:sz w:val="28"/>
          <w:szCs w:val="28"/>
        </w:rPr>
        <w:t xml:space="preserve">   </w:t>
      </w:r>
      <w:r w:rsidR="00262EA6">
        <w:rPr>
          <w:sz w:val="28"/>
          <w:szCs w:val="28"/>
        </w:rPr>
        <w:t xml:space="preserve"> </w:t>
      </w:r>
      <w:r w:rsidR="00F0019B" w:rsidRPr="00D058D2">
        <w:rPr>
          <w:sz w:val="28"/>
          <w:szCs w:val="28"/>
        </w:rPr>
        <w:t>приведения в соответствие планируе</w:t>
      </w:r>
      <w:r w:rsidR="00262EA6">
        <w:rPr>
          <w:sz w:val="28"/>
          <w:szCs w:val="28"/>
        </w:rPr>
        <w:t>мого к приобретению оборудования</w:t>
      </w:r>
      <w:r w:rsidR="00F0019B" w:rsidRPr="00D058D2">
        <w:rPr>
          <w:sz w:val="28"/>
          <w:szCs w:val="28"/>
        </w:rPr>
        <w:t xml:space="preserve"> положениям приказа № 1705н (</w:t>
      </w:r>
      <w:r w:rsidR="00401AC2" w:rsidRPr="00D058D2">
        <w:rPr>
          <w:sz w:val="28"/>
          <w:szCs w:val="28"/>
        </w:rPr>
        <w:t xml:space="preserve">в части </w:t>
      </w:r>
      <w:r w:rsidR="00F0019B" w:rsidRPr="00D058D2">
        <w:rPr>
          <w:sz w:val="28"/>
          <w:szCs w:val="28"/>
        </w:rPr>
        <w:t xml:space="preserve">исключения оборудования, не входящего в перечень – зеркальная небьющаяся стенка и т.д.) </w:t>
      </w:r>
      <w:r w:rsidR="00401AC2" w:rsidRPr="00D058D2">
        <w:rPr>
          <w:sz w:val="28"/>
          <w:szCs w:val="28"/>
        </w:rPr>
        <w:t>при условии реализации мероприятия на условиях софинансирования с использованием средств субсидии</w:t>
      </w:r>
      <w:r w:rsidR="00F0019B" w:rsidRPr="00D058D2">
        <w:rPr>
          <w:sz w:val="28"/>
          <w:szCs w:val="28"/>
        </w:rPr>
        <w:t>;</w:t>
      </w:r>
    </w:p>
    <w:p w:rsidR="004F5F77" w:rsidRDefault="004F5F77" w:rsidP="0006629E">
      <w:pPr>
        <w:pStyle w:val="ad"/>
        <w:ind w:left="0" w:firstLine="710"/>
        <w:jc w:val="both"/>
        <w:rPr>
          <w:sz w:val="28"/>
          <w:szCs w:val="28"/>
        </w:rPr>
      </w:pPr>
      <w:r>
        <w:rPr>
          <w:sz w:val="28"/>
          <w:szCs w:val="28"/>
        </w:rPr>
        <w:t xml:space="preserve">   </w:t>
      </w:r>
      <w:r w:rsidR="00F0019B" w:rsidRPr="00D058D2">
        <w:rPr>
          <w:sz w:val="28"/>
          <w:szCs w:val="28"/>
        </w:rPr>
        <w:t>уточнения финанси</w:t>
      </w:r>
      <w:r>
        <w:rPr>
          <w:sz w:val="28"/>
          <w:szCs w:val="28"/>
        </w:rPr>
        <w:t>рования мероприятий региональной программы на 2020 год;</w:t>
      </w:r>
    </w:p>
    <w:p w:rsidR="0006629E" w:rsidRPr="00D058D2" w:rsidRDefault="00556BE7" w:rsidP="0006629E">
      <w:pPr>
        <w:pStyle w:val="ad"/>
        <w:ind w:left="0" w:firstLine="710"/>
        <w:jc w:val="both"/>
        <w:rPr>
          <w:sz w:val="28"/>
          <w:szCs w:val="28"/>
        </w:rPr>
      </w:pPr>
      <w:r w:rsidRPr="00D058D2">
        <w:rPr>
          <w:sz w:val="28"/>
          <w:szCs w:val="28"/>
        </w:rPr>
        <w:t xml:space="preserve">представить </w:t>
      </w:r>
      <w:r w:rsidR="0006629E" w:rsidRPr="00D058D2">
        <w:rPr>
          <w:sz w:val="28"/>
          <w:szCs w:val="28"/>
        </w:rPr>
        <w:t>доработанный с учетом указанных замечаний проект региональной программы в срок до 29 июля 2019 г. в Минтруд России.</w:t>
      </w:r>
    </w:p>
    <w:p w:rsidR="00214FA3" w:rsidRPr="00D058D2" w:rsidRDefault="00412665" w:rsidP="00214FA3">
      <w:pPr>
        <w:pStyle w:val="ad"/>
        <w:ind w:left="0" w:firstLine="710"/>
        <w:jc w:val="both"/>
        <w:rPr>
          <w:sz w:val="28"/>
          <w:szCs w:val="28"/>
        </w:rPr>
      </w:pPr>
      <w:r w:rsidRPr="00D058D2">
        <w:rPr>
          <w:sz w:val="28"/>
          <w:szCs w:val="28"/>
        </w:rPr>
        <w:t xml:space="preserve">5.14. </w:t>
      </w:r>
      <w:r w:rsidR="005E2095" w:rsidRPr="00D058D2">
        <w:rPr>
          <w:sz w:val="28"/>
          <w:szCs w:val="28"/>
        </w:rPr>
        <w:t>Принято решение о невозможности поддержки проекта региональной программы на 2020 год</w:t>
      </w:r>
      <w:r w:rsidR="005E2095" w:rsidRPr="00D058D2">
        <w:rPr>
          <w:b/>
          <w:i/>
          <w:sz w:val="28"/>
          <w:szCs w:val="28"/>
        </w:rPr>
        <w:t xml:space="preserve"> </w:t>
      </w:r>
      <w:r w:rsidR="004F5F77">
        <w:rPr>
          <w:b/>
          <w:i/>
          <w:sz w:val="28"/>
          <w:szCs w:val="28"/>
        </w:rPr>
        <w:t>Камчатского края</w:t>
      </w:r>
      <w:r w:rsidR="005E2095" w:rsidRPr="00D058D2">
        <w:rPr>
          <w:b/>
          <w:i/>
          <w:sz w:val="28"/>
          <w:szCs w:val="28"/>
        </w:rPr>
        <w:t xml:space="preserve">, </w:t>
      </w:r>
      <w:r w:rsidR="005E2095" w:rsidRPr="00D058D2">
        <w:rPr>
          <w:sz w:val="28"/>
          <w:szCs w:val="28"/>
        </w:rPr>
        <w:t xml:space="preserve">учитывая наличие </w:t>
      </w:r>
      <w:r w:rsidR="005E2095" w:rsidRPr="00D058D2">
        <w:rPr>
          <w:sz w:val="28"/>
          <w:szCs w:val="28"/>
        </w:rPr>
        <w:lastRenderedPageBreak/>
        <w:t>принципиальных замечаний по представленному проекту региональной программы, требующих значительной доработки в части</w:t>
      </w:r>
      <w:r w:rsidR="00214FA3" w:rsidRPr="00D058D2">
        <w:rPr>
          <w:sz w:val="28"/>
          <w:szCs w:val="28"/>
        </w:rPr>
        <w:t>:</w:t>
      </w:r>
    </w:p>
    <w:p w:rsidR="00214FA3" w:rsidRPr="00D058D2" w:rsidRDefault="00D84027" w:rsidP="002D45EE">
      <w:pPr>
        <w:pStyle w:val="ad"/>
        <w:ind w:left="0" w:firstLine="710"/>
        <w:jc w:val="both"/>
        <w:rPr>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3F14DF" w:rsidRPr="00D058D2">
        <w:rPr>
          <w:sz w:val="28"/>
          <w:szCs w:val="28"/>
        </w:rPr>
        <w:t xml:space="preserve">(индикаторов) </w:t>
      </w:r>
      <w:r w:rsidR="00214FA3" w:rsidRPr="00D058D2">
        <w:rPr>
          <w:sz w:val="28"/>
          <w:szCs w:val="28"/>
        </w:rPr>
        <w:t xml:space="preserve">действующей </w:t>
      </w:r>
      <w:r w:rsidRPr="00D058D2">
        <w:rPr>
          <w:sz w:val="28"/>
          <w:szCs w:val="28"/>
        </w:rPr>
        <w:t xml:space="preserve">Госпрограммы </w:t>
      </w:r>
      <w:r w:rsidR="00214FA3" w:rsidRPr="00D058D2">
        <w:rPr>
          <w:sz w:val="28"/>
          <w:szCs w:val="28"/>
        </w:rPr>
        <w:t>(постановление</w:t>
      </w:r>
      <w:r w:rsidRPr="00D058D2">
        <w:rPr>
          <w:sz w:val="28"/>
          <w:szCs w:val="28"/>
        </w:rPr>
        <w:t xml:space="preserve"> Правительства Российской Фед</w:t>
      </w:r>
      <w:r w:rsidR="003F14DF" w:rsidRPr="00D058D2">
        <w:rPr>
          <w:sz w:val="28"/>
          <w:szCs w:val="28"/>
        </w:rPr>
        <w:t xml:space="preserve">ерации от 29 марта 2019 г. </w:t>
      </w:r>
      <w:r w:rsidRPr="00D058D2">
        <w:rPr>
          <w:sz w:val="28"/>
          <w:szCs w:val="28"/>
        </w:rPr>
        <w:t>№ 363</w:t>
      </w:r>
      <w:r w:rsidR="00214FA3" w:rsidRPr="00D058D2">
        <w:rPr>
          <w:sz w:val="28"/>
          <w:szCs w:val="28"/>
        </w:rPr>
        <w:t>)</w:t>
      </w:r>
      <w:r w:rsidRPr="00D058D2">
        <w:rPr>
          <w:sz w:val="28"/>
          <w:szCs w:val="28"/>
        </w:rPr>
        <w:t>;</w:t>
      </w:r>
    </w:p>
    <w:p w:rsidR="0051584B" w:rsidRPr="00D058D2" w:rsidRDefault="00214FA3" w:rsidP="002D45EE">
      <w:pPr>
        <w:pStyle w:val="ad"/>
        <w:ind w:left="0" w:firstLine="710"/>
        <w:jc w:val="both"/>
        <w:rPr>
          <w:sz w:val="28"/>
          <w:szCs w:val="28"/>
        </w:rPr>
      </w:pPr>
      <w:r w:rsidRPr="00D058D2">
        <w:rPr>
          <w:sz w:val="28"/>
          <w:szCs w:val="28"/>
        </w:rPr>
        <w:t>уточнения формулировки</w:t>
      </w:r>
      <w:r w:rsidR="00D84027" w:rsidRPr="00D058D2">
        <w:rPr>
          <w:sz w:val="28"/>
          <w:szCs w:val="28"/>
        </w:rPr>
        <w:t xml:space="preserve"> и увеличения плановых значений целевых показателей</w:t>
      </w:r>
      <w:r w:rsidRPr="00D058D2">
        <w:rPr>
          <w:sz w:val="28"/>
          <w:szCs w:val="28"/>
        </w:rPr>
        <w:t xml:space="preserve"> (индикаторов)</w:t>
      </w:r>
      <w:r w:rsidR="003F14DF" w:rsidRPr="00D058D2">
        <w:rPr>
          <w:sz w:val="28"/>
          <w:szCs w:val="28"/>
        </w:rPr>
        <w:t xml:space="preserve"> региональной программы</w:t>
      </w:r>
      <w:r w:rsidR="00D84027" w:rsidRPr="00D058D2">
        <w:rPr>
          <w:sz w:val="28"/>
          <w:szCs w:val="28"/>
        </w:rPr>
        <w:t>;</w:t>
      </w:r>
    </w:p>
    <w:p w:rsidR="0051584B" w:rsidRPr="00041546" w:rsidRDefault="00041546" w:rsidP="002D45EE">
      <w:pPr>
        <w:pStyle w:val="ad"/>
        <w:ind w:left="0" w:firstLine="710"/>
        <w:jc w:val="both"/>
        <w:rPr>
          <w:sz w:val="28"/>
          <w:szCs w:val="28"/>
        </w:rPr>
      </w:pPr>
      <w:r w:rsidRPr="00041546">
        <w:rPr>
          <w:sz w:val="28"/>
          <w:szCs w:val="28"/>
        </w:rPr>
        <w:t xml:space="preserve">устранения </w:t>
      </w:r>
      <w:r w:rsidR="004F5F77"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D84027" w:rsidRPr="00041546">
        <w:rPr>
          <w:sz w:val="28"/>
          <w:szCs w:val="28"/>
        </w:rPr>
        <w:t>;</w:t>
      </w:r>
    </w:p>
    <w:p w:rsidR="00D84027" w:rsidRPr="00D058D2" w:rsidRDefault="00D84027" w:rsidP="002D45EE">
      <w:pPr>
        <w:pStyle w:val="ad"/>
        <w:ind w:left="0" w:firstLine="710"/>
        <w:jc w:val="both"/>
        <w:rPr>
          <w:sz w:val="28"/>
          <w:szCs w:val="28"/>
        </w:rPr>
      </w:pPr>
      <w:r w:rsidRPr="00041546">
        <w:rPr>
          <w:sz w:val="28"/>
          <w:szCs w:val="28"/>
        </w:rPr>
        <w:t>приведения в соответствие планируе</w:t>
      </w:r>
      <w:r w:rsidR="003F14DF" w:rsidRPr="00041546">
        <w:rPr>
          <w:sz w:val="28"/>
          <w:szCs w:val="28"/>
        </w:rPr>
        <w:t>мого к приобретению</w:t>
      </w:r>
      <w:r w:rsidR="003F14DF" w:rsidRPr="00D058D2">
        <w:rPr>
          <w:sz w:val="28"/>
          <w:szCs w:val="28"/>
        </w:rPr>
        <w:t xml:space="preserve"> оборудования</w:t>
      </w:r>
      <w:r w:rsidRPr="00D058D2">
        <w:rPr>
          <w:sz w:val="28"/>
          <w:szCs w:val="28"/>
        </w:rPr>
        <w:t xml:space="preserve"> положениям приказа № 1705н (</w:t>
      </w:r>
      <w:r w:rsidR="00401AC2" w:rsidRPr="00D058D2">
        <w:rPr>
          <w:sz w:val="28"/>
          <w:szCs w:val="28"/>
        </w:rPr>
        <w:t xml:space="preserve">в части </w:t>
      </w:r>
      <w:r w:rsidRPr="00D058D2">
        <w:rPr>
          <w:sz w:val="28"/>
          <w:szCs w:val="28"/>
        </w:rPr>
        <w:t xml:space="preserve">исключения оборудования, не входящего в перечень – массажная кушетка и др.) </w:t>
      </w:r>
      <w:r w:rsidR="00214FA3"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51584B" w:rsidRPr="00D058D2" w:rsidRDefault="00214FA3" w:rsidP="002D45EE">
      <w:pPr>
        <w:pStyle w:val="ad"/>
        <w:ind w:left="0" w:firstLine="710"/>
        <w:jc w:val="both"/>
        <w:rPr>
          <w:sz w:val="28"/>
          <w:szCs w:val="28"/>
        </w:rPr>
      </w:pPr>
      <w:r w:rsidRPr="00D058D2">
        <w:rPr>
          <w:sz w:val="28"/>
          <w:szCs w:val="28"/>
        </w:rPr>
        <w:t>исключения мероприятий, на которые</w:t>
      </w:r>
      <w:r w:rsidR="00D14210" w:rsidRPr="00D058D2">
        <w:rPr>
          <w:sz w:val="28"/>
          <w:szCs w:val="28"/>
        </w:rPr>
        <w:t xml:space="preserve"> не представляется возможным расходование средств субсидии</w:t>
      </w:r>
      <w:r w:rsidRPr="00D058D2">
        <w:rPr>
          <w:sz w:val="28"/>
          <w:szCs w:val="28"/>
        </w:rPr>
        <w:t>,</w:t>
      </w:r>
      <w:r w:rsidR="00D14210"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D14210" w:rsidRPr="00D058D2">
        <w:rPr>
          <w:sz w:val="28"/>
          <w:szCs w:val="28"/>
        </w:rPr>
        <w:t>(</w:t>
      </w:r>
      <w:r w:rsidRPr="00D058D2">
        <w:rPr>
          <w:sz w:val="28"/>
          <w:szCs w:val="28"/>
        </w:rPr>
        <w:t>м</w:t>
      </w:r>
      <w:r w:rsidR="00D14210" w:rsidRPr="00D058D2">
        <w:rPr>
          <w:sz w:val="28"/>
          <w:szCs w:val="28"/>
        </w:rPr>
        <w:t>ероприятие 4.1.4. Оснащение образовательных организаций специальным и, в том числе учебным и</w:t>
      </w:r>
      <w:r w:rsidRPr="00D058D2">
        <w:rPr>
          <w:sz w:val="28"/>
          <w:szCs w:val="28"/>
        </w:rPr>
        <w:t xml:space="preserve"> реабилитационным оборудованием;</w:t>
      </w:r>
      <w:r w:rsidR="00D14210" w:rsidRPr="00D058D2">
        <w:rPr>
          <w:sz w:val="28"/>
          <w:szCs w:val="28"/>
        </w:rPr>
        <w:t xml:space="preserve"> </w:t>
      </w:r>
      <w:r w:rsidRPr="00D058D2">
        <w:rPr>
          <w:sz w:val="28"/>
          <w:szCs w:val="28"/>
        </w:rPr>
        <w:t>м</w:t>
      </w:r>
      <w:r w:rsidR="00D14210" w:rsidRPr="00D058D2">
        <w:rPr>
          <w:sz w:val="28"/>
          <w:szCs w:val="28"/>
        </w:rPr>
        <w:t>ероприятие 4.3.5. Обучение и повышение квалификации педагогических работников, педагогов-психологов, учетелей-логопедов, учителей-дефектологов и социальных педагогов образовательных организаций</w:t>
      </w:r>
      <w:r w:rsidRPr="00D058D2">
        <w:rPr>
          <w:sz w:val="28"/>
          <w:szCs w:val="28"/>
        </w:rPr>
        <w:t>;</w:t>
      </w:r>
      <w:r w:rsidR="00D14210" w:rsidRPr="00D058D2">
        <w:rPr>
          <w:sz w:val="28"/>
          <w:szCs w:val="28"/>
        </w:rPr>
        <w:t xml:space="preserve"> </w:t>
      </w:r>
      <w:r w:rsidRPr="00D058D2">
        <w:rPr>
          <w:sz w:val="28"/>
          <w:szCs w:val="28"/>
        </w:rPr>
        <w:t>м</w:t>
      </w:r>
      <w:r w:rsidR="00D14210" w:rsidRPr="00D058D2">
        <w:rPr>
          <w:sz w:val="28"/>
          <w:szCs w:val="28"/>
        </w:rPr>
        <w:t>ероприятие 5.2.3. Оснащение отделений адаптивной физической культуры при государственных учреждениях физкультуры и спорта специальным оборудованием)</w:t>
      </w:r>
      <w:r w:rsidR="003F14DF"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D14210" w:rsidRPr="00D058D2">
        <w:rPr>
          <w:sz w:val="28"/>
          <w:szCs w:val="28"/>
        </w:rPr>
        <w:t xml:space="preserve">.   </w:t>
      </w:r>
    </w:p>
    <w:p w:rsidR="00214FA3" w:rsidRPr="00D058D2" w:rsidRDefault="00D14210" w:rsidP="002D45EE">
      <w:pPr>
        <w:ind w:firstLine="710"/>
        <w:contextualSpacing/>
        <w:jc w:val="both"/>
        <w:rPr>
          <w:rFonts w:eastAsiaTheme="minorHAnsi"/>
          <w:sz w:val="28"/>
          <w:szCs w:val="28"/>
        </w:rPr>
      </w:pPr>
      <w:r w:rsidRPr="00D058D2">
        <w:rPr>
          <w:rFonts w:eastAsiaTheme="minorHAnsi"/>
          <w:sz w:val="28"/>
          <w:szCs w:val="28"/>
        </w:rPr>
        <w:t xml:space="preserve">5.15. </w:t>
      </w:r>
      <w:r w:rsidR="00214FA3" w:rsidRPr="00D058D2">
        <w:rPr>
          <w:sz w:val="28"/>
          <w:szCs w:val="28"/>
        </w:rPr>
        <w:t>Принято решение о невозможности поддержки проекта региональной программы на 2020 год</w:t>
      </w:r>
      <w:r w:rsidR="00214FA3" w:rsidRPr="00D058D2">
        <w:rPr>
          <w:b/>
          <w:i/>
          <w:sz w:val="28"/>
          <w:szCs w:val="28"/>
        </w:rPr>
        <w:t xml:space="preserve"> </w:t>
      </w:r>
      <w:r w:rsidR="00214FA3" w:rsidRPr="00D058D2">
        <w:rPr>
          <w:rFonts w:eastAsiaTheme="minorHAnsi"/>
          <w:b/>
          <w:i/>
          <w:sz w:val="28"/>
          <w:szCs w:val="28"/>
        </w:rPr>
        <w:t>Кемеровской области</w:t>
      </w:r>
      <w:r w:rsidR="00214FA3" w:rsidRPr="00D058D2">
        <w:rPr>
          <w:b/>
          <w:i/>
          <w:sz w:val="28"/>
          <w:szCs w:val="28"/>
        </w:rPr>
        <w:t xml:space="preserve">, </w:t>
      </w:r>
      <w:r w:rsidR="00214FA3"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51584B" w:rsidRPr="00D058D2" w:rsidRDefault="00D14210" w:rsidP="002D45EE">
      <w:pPr>
        <w:pStyle w:val="ad"/>
        <w:ind w:left="0" w:firstLine="710"/>
        <w:jc w:val="both"/>
        <w:rPr>
          <w:sz w:val="28"/>
          <w:szCs w:val="28"/>
        </w:rPr>
      </w:pPr>
      <w:r w:rsidRPr="00D058D2">
        <w:rPr>
          <w:sz w:val="28"/>
          <w:szCs w:val="28"/>
        </w:rPr>
        <w:t>уточнения задачи проекта региональной программы;</w:t>
      </w:r>
    </w:p>
    <w:p w:rsidR="00D14210" w:rsidRPr="00D058D2" w:rsidRDefault="00D14210" w:rsidP="002D45EE">
      <w:pPr>
        <w:pStyle w:val="ad"/>
        <w:ind w:left="0" w:firstLine="710"/>
        <w:jc w:val="both"/>
        <w:rPr>
          <w:sz w:val="28"/>
          <w:szCs w:val="28"/>
        </w:rPr>
      </w:pPr>
      <w:r w:rsidRPr="00D058D2">
        <w:rPr>
          <w:sz w:val="28"/>
          <w:szCs w:val="28"/>
        </w:rPr>
        <w:t>приведения в соответствие значений целевых показателей (индикаторов) значениям целевых показателей</w:t>
      </w:r>
      <w:r w:rsidR="003F14DF" w:rsidRPr="00D058D2">
        <w:rPr>
          <w:sz w:val="28"/>
          <w:szCs w:val="28"/>
        </w:rPr>
        <w:t xml:space="preserve"> (индикаторов)</w:t>
      </w:r>
      <w:r w:rsidRPr="00D058D2">
        <w:rPr>
          <w:sz w:val="28"/>
          <w:szCs w:val="28"/>
        </w:rPr>
        <w:t xml:space="preserve"> </w:t>
      </w:r>
      <w:r w:rsidR="00214FA3" w:rsidRPr="00D058D2">
        <w:rPr>
          <w:sz w:val="28"/>
          <w:szCs w:val="28"/>
        </w:rPr>
        <w:t xml:space="preserve">действующей </w:t>
      </w:r>
      <w:r w:rsidRPr="00D058D2">
        <w:rPr>
          <w:sz w:val="28"/>
          <w:szCs w:val="28"/>
        </w:rPr>
        <w:t xml:space="preserve">Госпрограммы </w:t>
      </w:r>
      <w:r w:rsidR="00214FA3" w:rsidRPr="00D058D2">
        <w:rPr>
          <w:sz w:val="28"/>
          <w:szCs w:val="28"/>
        </w:rPr>
        <w:t>(постановление</w:t>
      </w:r>
      <w:r w:rsidRPr="00D058D2">
        <w:rPr>
          <w:sz w:val="28"/>
          <w:szCs w:val="28"/>
        </w:rPr>
        <w:t xml:space="preserve"> Правительства Российской Федерации от 29 марта 2019 г. № 363</w:t>
      </w:r>
      <w:r w:rsidR="00214FA3" w:rsidRPr="00D058D2">
        <w:rPr>
          <w:sz w:val="28"/>
          <w:szCs w:val="28"/>
        </w:rPr>
        <w:t>)</w:t>
      </w:r>
      <w:r w:rsidRPr="00D058D2">
        <w:rPr>
          <w:sz w:val="28"/>
          <w:szCs w:val="28"/>
        </w:rPr>
        <w:t>;</w:t>
      </w:r>
    </w:p>
    <w:p w:rsidR="0051584B" w:rsidRPr="00D058D2" w:rsidRDefault="00D14210" w:rsidP="002D45EE">
      <w:pPr>
        <w:pStyle w:val="ad"/>
        <w:ind w:left="0" w:firstLine="710"/>
        <w:jc w:val="both"/>
        <w:rPr>
          <w:sz w:val="28"/>
          <w:szCs w:val="28"/>
        </w:rPr>
      </w:pPr>
      <w:r w:rsidRPr="00D058D2">
        <w:rPr>
          <w:sz w:val="28"/>
          <w:szCs w:val="28"/>
        </w:rPr>
        <w:t>уточнения плановых значений целевых показателей</w:t>
      </w:r>
      <w:r w:rsidR="00214FA3" w:rsidRPr="00D058D2">
        <w:rPr>
          <w:sz w:val="28"/>
          <w:szCs w:val="28"/>
        </w:rPr>
        <w:t xml:space="preserve"> (индикаторов) региональной программы</w:t>
      </w:r>
      <w:r w:rsidRPr="00D058D2">
        <w:rPr>
          <w:sz w:val="28"/>
          <w:szCs w:val="28"/>
        </w:rPr>
        <w:t>;</w:t>
      </w:r>
    </w:p>
    <w:p w:rsidR="0006629E" w:rsidRPr="00D058D2" w:rsidRDefault="004F5F77" w:rsidP="002D45EE">
      <w:pPr>
        <w:pStyle w:val="ad"/>
        <w:ind w:left="0" w:firstLine="710"/>
        <w:jc w:val="both"/>
        <w:rPr>
          <w:sz w:val="28"/>
          <w:szCs w:val="28"/>
        </w:rPr>
      </w:pPr>
      <w:r w:rsidRPr="005C54A3">
        <w:rPr>
          <w:sz w:val="28"/>
          <w:szCs w:val="28"/>
        </w:rPr>
        <w:t xml:space="preserve">необходимости </w:t>
      </w:r>
      <w:r w:rsidR="0006629E" w:rsidRPr="005C54A3">
        <w:rPr>
          <w:sz w:val="28"/>
          <w:szCs w:val="28"/>
        </w:rPr>
        <w:t xml:space="preserve">наличия </w:t>
      </w:r>
      <w:r w:rsidR="005C54A3">
        <w:rPr>
          <w:sz w:val="28"/>
          <w:szCs w:val="28"/>
        </w:rPr>
        <w:t>в региональной программе</w:t>
      </w:r>
      <w:r w:rsidR="005C54A3" w:rsidRPr="005C54A3">
        <w:rPr>
          <w:sz w:val="28"/>
          <w:szCs w:val="28"/>
        </w:rPr>
        <w:t xml:space="preserve"> </w:t>
      </w:r>
      <w:r w:rsidR="0006629E" w:rsidRPr="005C54A3">
        <w:rPr>
          <w:sz w:val="28"/>
          <w:szCs w:val="28"/>
        </w:rPr>
        <w:t>всех целевых показателей (индикаторов)</w:t>
      </w:r>
      <w:r w:rsidR="00212673" w:rsidRPr="005C54A3">
        <w:rPr>
          <w:sz w:val="28"/>
          <w:szCs w:val="28"/>
        </w:rPr>
        <w:t>,</w:t>
      </w:r>
      <w:r w:rsidRPr="005C54A3">
        <w:rPr>
          <w:sz w:val="28"/>
          <w:szCs w:val="28"/>
        </w:rPr>
        <w:t xml:space="preserve"> </w:t>
      </w:r>
      <w:r w:rsidR="005C54A3">
        <w:rPr>
          <w:sz w:val="28"/>
          <w:szCs w:val="28"/>
        </w:rPr>
        <w:t>определенных</w:t>
      </w:r>
      <w:r w:rsidRPr="005C54A3">
        <w:rPr>
          <w:sz w:val="28"/>
          <w:szCs w:val="28"/>
        </w:rPr>
        <w:t xml:space="preserve"> типовой программ</w:t>
      </w:r>
      <w:r w:rsidR="005C54A3">
        <w:rPr>
          <w:sz w:val="28"/>
          <w:szCs w:val="28"/>
        </w:rPr>
        <w:t>ой</w:t>
      </w:r>
      <w:r w:rsidRPr="005C54A3">
        <w:rPr>
          <w:sz w:val="28"/>
          <w:szCs w:val="28"/>
        </w:rPr>
        <w:t xml:space="preserve"> субъекта Российской Федерации</w:t>
      </w:r>
      <w:r w:rsidR="0006629E" w:rsidRPr="005C54A3">
        <w:rPr>
          <w:sz w:val="28"/>
          <w:szCs w:val="28"/>
        </w:rPr>
        <w:t>;</w:t>
      </w:r>
    </w:p>
    <w:p w:rsidR="0051584B" w:rsidRPr="00D058D2" w:rsidRDefault="00214FA3" w:rsidP="002D45EE">
      <w:pPr>
        <w:pStyle w:val="ad"/>
        <w:ind w:left="0" w:firstLine="710"/>
        <w:jc w:val="both"/>
        <w:rPr>
          <w:sz w:val="28"/>
          <w:szCs w:val="28"/>
        </w:rPr>
      </w:pPr>
      <w:r w:rsidRPr="00D058D2">
        <w:rPr>
          <w:sz w:val="28"/>
          <w:szCs w:val="28"/>
        </w:rPr>
        <w:lastRenderedPageBreak/>
        <w:t>исключения мероприятий, на которые</w:t>
      </w:r>
      <w:r w:rsidR="00D14210" w:rsidRPr="00D058D2">
        <w:rPr>
          <w:sz w:val="28"/>
          <w:szCs w:val="28"/>
        </w:rPr>
        <w:t xml:space="preserve"> не представляется возможным расходование средств субсидии</w:t>
      </w:r>
      <w:r w:rsidRPr="00D058D2">
        <w:rPr>
          <w:sz w:val="28"/>
          <w:szCs w:val="28"/>
        </w:rPr>
        <w:t>,</w:t>
      </w:r>
      <w:r w:rsidR="00D14210"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D14210" w:rsidRPr="00D058D2">
        <w:rPr>
          <w:sz w:val="28"/>
          <w:szCs w:val="28"/>
        </w:rPr>
        <w:t>(</w:t>
      </w:r>
      <w:r w:rsidRPr="00D058D2">
        <w:rPr>
          <w:sz w:val="28"/>
          <w:szCs w:val="28"/>
        </w:rPr>
        <w:t>м</w:t>
      </w:r>
      <w:r w:rsidR="00625265" w:rsidRPr="00D058D2">
        <w:rPr>
          <w:sz w:val="28"/>
          <w:szCs w:val="28"/>
        </w:rPr>
        <w:t>ероприятие</w:t>
      </w:r>
      <w:r w:rsidR="00D14210" w:rsidRPr="00D058D2">
        <w:rPr>
          <w:sz w:val="28"/>
          <w:szCs w:val="28"/>
        </w:rPr>
        <w:t xml:space="preserve"> 4.1.5 Оснащение центров занятост</w:t>
      </w:r>
      <w:r w:rsidRPr="00D058D2">
        <w:rPr>
          <w:sz w:val="28"/>
          <w:szCs w:val="28"/>
        </w:rPr>
        <w:t>и населения програмным модулем «</w:t>
      </w:r>
      <w:r w:rsidR="00D14210" w:rsidRPr="00D058D2">
        <w:rPr>
          <w:sz w:val="28"/>
          <w:szCs w:val="28"/>
        </w:rPr>
        <w:t>ЦЗН Эксперт.</w:t>
      </w:r>
      <w:r w:rsidR="00625265" w:rsidRPr="00D058D2">
        <w:rPr>
          <w:sz w:val="28"/>
          <w:szCs w:val="28"/>
        </w:rPr>
        <w:t xml:space="preserve"> </w:t>
      </w:r>
      <w:r w:rsidR="00D14210" w:rsidRPr="00D058D2">
        <w:rPr>
          <w:sz w:val="28"/>
          <w:szCs w:val="28"/>
        </w:rPr>
        <w:t>Профори</w:t>
      </w:r>
      <w:r w:rsidRPr="00D058D2">
        <w:rPr>
          <w:sz w:val="28"/>
          <w:szCs w:val="28"/>
        </w:rPr>
        <w:t>нтации»;</w:t>
      </w:r>
      <w:r w:rsidR="00D14210" w:rsidRPr="00D058D2">
        <w:rPr>
          <w:sz w:val="28"/>
          <w:szCs w:val="28"/>
        </w:rPr>
        <w:t xml:space="preserve"> </w:t>
      </w:r>
      <w:r w:rsidRPr="00D058D2">
        <w:rPr>
          <w:sz w:val="28"/>
          <w:szCs w:val="28"/>
        </w:rPr>
        <w:t>м</w:t>
      </w:r>
      <w:r w:rsidR="00D14210" w:rsidRPr="00D058D2">
        <w:rPr>
          <w:sz w:val="28"/>
          <w:szCs w:val="28"/>
        </w:rPr>
        <w:t>ероприятие 4.2.2 Развитие регионального консультативного центра для обеспечения функционирования и развития региональ</w:t>
      </w:r>
      <w:r w:rsidRPr="00D058D2">
        <w:rPr>
          <w:sz w:val="28"/>
          <w:szCs w:val="28"/>
        </w:rPr>
        <w:t>ной системы ранней помощи детям;</w:t>
      </w:r>
      <w:r w:rsidR="00D14210" w:rsidRPr="00D058D2">
        <w:rPr>
          <w:sz w:val="28"/>
          <w:szCs w:val="28"/>
        </w:rPr>
        <w:t xml:space="preserve"> </w:t>
      </w:r>
      <w:r w:rsidRPr="00D058D2">
        <w:rPr>
          <w:sz w:val="28"/>
          <w:szCs w:val="28"/>
        </w:rPr>
        <w:t>м</w:t>
      </w:r>
      <w:r w:rsidR="00D14210" w:rsidRPr="00D058D2">
        <w:rPr>
          <w:sz w:val="28"/>
          <w:szCs w:val="28"/>
        </w:rPr>
        <w:t xml:space="preserve">ероприятие 4.2.4 Создание специализированных структурных подразделений, лекотек, групп кратковременного </w:t>
      </w:r>
      <w:r w:rsidR="00625265" w:rsidRPr="00D058D2">
        <w:rPr>
          <w:sz w:val="28"/>
          <w:szCs w:val="28"/>
        </w:rPr>
        <w:t>пребывания</w:t>
      </w:r>
      <w:r w:rsidR="00D14210" w:rsidRPr="00D058D2">
        <w:rPr>
          <w:sz w:val="28"/>
          <w:szCs w:val="28"/>
        </w:rPr>
        <w:t xml:space="preserve"> в образовательных организациях, </w:t>
      </w:r>
      <w:r w:rsidR="00625265" w:rsidRPr="00D058D2">
        <w:rPr>
          <w:sz w:val="28"/>
          <w:szCs w:val="28"/>
        </w:rPr>
        <w:t>обеспечивающих</w:t>
      </w:r>
      <w:r w:rsidR="00D14210" w:rsidRPr="00D058D2">
        <w:rPr>
          <w:sz w:val="28"/>
          <w:szCs w:val="28"/>
        </w:rPr>
        <w:t xml:space="preserve"> раннюю психол</w:t>
      </w:r>
      <w:r w:rsidRPr="00D058D2">
        <w:rPr>
          <w:sz w:val="28"/>
          <w:szCs w:val="28"/>
        </w:rPr>
        <w:t>ого-педагогическую помощь детям;</w:t>
      </w:r>
      <w:r w:rsidR="00D14210" w:rsidRPr="00D058D2">
        <w:rPr>
          <w:sz w:val="28"/>
          <w:szCs w:val="28"/>
        </w:rPr>
        <w:t xml:space="preserve"> </w:t>
      </w:r>
      <w:r w:rsidRPr="00D058D2">
        <w:rPr>
          <w:sz w:val="28"/>
          <w:szCs w:val="28"/>
        </w:rPr>
        <w:t>м</w:t>
      </w:r>
      <w:r w:rsidR="00D14210" w:rsidRPr="00D058D2">
        <w:rPr>
          <w:sz w:val="28"/>
          <w:szCs w:val="28"/>
        </w:rPr>
        <w:t>ероприятие 4.3.6 Организация повышения квалификации, профессиональной переподготовки, обучения и методической поддержки деятельности специалист</w:t>
      </w:r>
      <w:r w:rsidRPr="00D058D2">
        <w:rPr>
          <w:sz w:val="28"/>
          <w:szCs w:val="28"/>
        </w:rPr>
        <w:t>ов центров занятости населения; м</w:t>
      </w:r>
      <w:r w:rsidR="00D14210" w:rsidRPr="00D058D2">
        <w:rPr>
          <w:sz w:val="28"/>
          <w:szCs w:val="28"/>
        </w:rPr>
        <w:t>ероприятие 4.3.7. Организация дополнительного профессионального образования программам повышения квалификации и 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w:t>
      </w:r>
      <w:r w:rsidR="00625265" w:rsidRPr="00D058D2">
        <w:rPr>
          <w:sz w:val="28"/>
          <w:szCs w:val="28"/>
        </w:rPr>
        <w:t xml:space="preserve">ам </w:t>
      </w:r>
      <w:r w:rsidR="00D14210" w:rsidRPr="00D058D2">
        <w:rPr>
          <w:sz w:val="28"/>
          <w:szCs w:val="28"/>
        </w:rPr>
        <w:t>инклюзивного среднег</w:t>
      </w:r>
      <w:r w:rsidRPr="00D058D2">
        <w:rPr>
          <w:sz w:val="28"/>
          <w:szCs w:val="28"/>
        </w:rPr>
        <w:t>о профессионального образования;</w:t>
      </w:r>
      <w:r w:rsidR="00D14210" w:rsidRPr="00D058D2">
        <w:rPr>
          <w:sz w:val="28"/>
          <w:szCs w:val="28"/>
        </w:rPr>
        <w:t xml:space="preserve"> </w:t>
      </w:r>
      <w:r w:rsidRPr="00D058D2">
        <w:rPr>
          <w:sz w:val="28"/>
          <w:szCs w:val="28"/>
        </w:rPr>
        <w:t>м</w:t>
      </w:r>
      <w:r w:rsidR="00D14210" w:rsidRPr="00D058D2">
        <w:rPr>
          <w:sz w:val="28"/>
          <w:szCs w:val="28"/>
        </w:rPr>
        <w:t>ероприятие 4.1.2 Оснащение специализированным об</w:t>
      </w:r>
      <w:r w:rsidRPr="00D058D2">
        <w:rPr>
          <w:sz w:val="28"/>
          <w:szCs w:val="28"/>
        </w:rPr>
        <w:t>орудованием учреждений культуры; м</w:t>
      </w:r>
      <w:r w:rsidR="00D14210" w:rsidRPr="00D058D2">
        <w:rPr>
          <w:sz w:val="28"/>
          <w:szCs w:val="28"/>
        </w:rPr>
        <w:t>ероприятие 4.1.3</w:t>
      </w:r>
      <w:r w:rsidRPr="00D058D2">
        <w:rPr>
          <w:sz w:val="28"/>
          <w:szCs w:val="28"/>
        </w:rPr>
        <w:t xml:space="preserve">. </w:t>
      </w:r>
      <w:r w:rsidR="00D14210" w:rsidRPr="00D058D2">
        <w:rPr>
          <w:sz w:val="28"/>
          <w:szCs w:val="28"/>
        </w:rPr>
        <w:t>Оснащение специализированным оборудованием медицинских учреждений, выполняющих мероприятия по медицинской реабилитации</w:t>
      </w:r>
      <w:r w:rsidRPr="00D058D2">
        <w:rPr>
          <w:sz w:val="28"/>
          <w:szCs w:val="28"/>
        </w:rPr>
        <w:t>; м</w:t>
      </w:r>
      <w:r w:rsidR="00D14210" w:rsidRPr="00D058D2">
        <w:rPr>
          <w:sz w:val="28"/>
          <w:szCs w:val="28"/>
        </w:rPr>
        <w:t>ероприятие 4.1.4 Оснащение компьютерной техникой, оргтехникой и программным обеспечением учреждений культуры (Кемеровская областная библиот</w:t>
      </w:r>
      <w:r w:rsidRPr="00D058D2">
        <w:rPr>
          <w:sz w:val="28"/>
          <w:szCs w:val="28"/>
        </w:rPr>
        <w:t>ека для слепых и слабовидящих)</w:t>
      </w:r>
      <w:r w:rsidR="00D14210" w:rsidRPr="00D058D2">
        <w:rPr>
          <w:sz w:val="28"/>
          <w:szCs w:val="28"/>
        </w:rPr>
        <w:t xml:space="preserve"> </w:t>
      </w:r>
      <w:r w:rsidRPr="00D058D2">
        <w:rPr>
          <w:sz w:val="28"/>
          <w:szCs w:val="28"/>
        </w:rPr>
        <w:t>в случае планируемой реализации мероприятий на условиях софинансирования с использованием средств субсидии;</w:t>
      </w:r>
      <w:r w:rsidR="00D14210" w:rsidRPr="00D058D2">
        <w:rPr>
          <w:sz w:val="28"/>
          <w:szCs w:val="28"/>
        </w:rPr>
        <w:t xml:space="preserve">  </w:t>
      </w:r>
    </w:p>
    <w:p w:rsidR="0051584B" w:rsidRPr="00D058D2" w:rsidRDefault="00D14210" w:rsidP="002D45EE">
      <w:pPr>
        <w:pStyle w:val="ad"/>
        <w:ind w:left="0" w:firstLine="710"/>
        <w:jc w:val="both"/>
        <w:rPr>
          <w:sz w:val="28"/>
          <w:szCs w:val="28"/>
        </w:rPr>
      </w:pPr>
      <w:r w:rsidRPr="00D058D2">
        <w:rPr>
          <w:sz w:val="28"/>
          <w:szCs w:val="28"/>
        </w:rPr>
        <w:t>приведения в соответствие планируе</w:t>
      </w:r>
      <w:r w:rsidR="00262EA6">
        <w:rPr>
          <w:sz w:val="28"/>
          <w:szCs w:val="28"/>
        </w:rPr>
        <w:t>мого к приобретению оборудования</w:t>
      </w:r>
      <w:r w:rsidRPr="00D058D2">
        <w:rPr>
          <w:sz w:val="28"/>
          <w:szCs w:val="28"/>
        </w:rPr>
        <w:t xml:space="preserve"> положениям приказа № </w:t>
      </w:r>
      <w:r w:rsidR="00625265" w:rsidRPr="00D058D2">
        <w:rPr>
          <w:sz w:val="28"/>
          <w:szCs w:val="28"/>
        </w:rPr>
        <w:t>275</w:t>
      </w:r>
      <w:r w:rsidRPr="00D058D2">
        <w:rPr>
          <w:sz w:val="28"/>
          <w:szCs w:val="28"/>
        </w:rPr>
        <w:t xml:space="preserve"> (</w:t>
      </w:r>
      <w:r w:rsidR="008875D3" w:rsidRPr="00D058D2">
        <w:rPr>
          <w:sz w:val="28"/>
          <w:szCs w:val="28"/>
        </w:rPr>
        <w:t xml:space="preserve">в части </w:t>
      </w:r>
      <w:r w:rsidRPr="00D058D2">
        <w:rPr>
          <w:sz w:val="28"/>
          <w:szCs w:val="28"/>
        </w:rPr>
        <w:t xml:space="preserve">исключения конкретных марок оборудования – </w:t>
      </w:r>
      <w:r w:rsidR="00625265" w:rsidRPr="00D058D2">
        <w:rPr>
          <w:sz w:val="28"/>
          <w:szCs w:val="28"/>
        </w:rPr>
        <w:t xml:space="preserve">Стационарный увеличитель СВУ-19 </w:t>
      </w:r>
      <w:r w:rsidRPr="00D058D2">
        <w:rPr>
          <w:sz w:val="28"/>
          <w:szCs w:val="28"/>
        </w:rPr>
        <w:t xml:space="preserve">и т.д.) </w:t>
      </w:r>
      <w:r w:rsidR="00214FA3" w:rsidRPr="00D058D2">
        <w:rPr>
          <w:sz w:val="28"/>
          <w:szCs w:val="28"/>
        </w:rPr>
        <w:t>в случае планируемой реализации мероприятий на условиях софинансирования с использованием средств субсидии;</w:t>
      </w:r>
    </w:p>
    <w:p w:rsidR="00625265" w:rsidRPr="00D058D2" w:rsidRDefault="00625265" w:rsidP="002D45EE">
      <w:pPr>
        <w:pStyle w:val="ad"/>
        <w:ind w:left="0" w:firstLine="710"/>
        <w:jc w:val="both"/>
        <w:rPr>
          <w:sz w:val="28"/>
          <w:szCs w:val="28"/>
        </w:rPr>
      </w:pPr>
      <w:r w:rsidRPr="00D058D2">
        <w:rPr>
          <w:sz w:val="28"/>
          <w:szCs w:val="28"/>
        </w:rPr>
        <w:t>приведения в соответствие планируемого к при</w:t>
      </w:r>
      <w:r w:rsidR="00262EA6">
        <w:rPr>
          <w:sz w:val="28"/>
          <w:szCs w:val="28"/>
        </w:rPr>
        <w:t>обретению оборудования</w:t>
      </w:r>
      <w:r w:rsidRPr="00D058D2">
        <w:rPr>
          <w:sz w:val="28"/>
          <w:szCs w:val="28"/>
        </w:rPr>
        <w:t xml:space="preserve"> положениям приказа № 1705н (</w:t>
      </w:r>
      <w:r w:rsidR="00401AC2" w:rsidRPr="00D058D2">
        <w:rPr>
          <w:sz w:val="28"/>
          <w:szCs w:val="28"/>
        </w:rPr>
        <w:t xml:space="preserve">в части </w:t>
      </w:r>
      <w:r w:rsidRPr="00D058D2">
        <w:rPr>
          <w:sz w:val="28"/>
          <w:szCs w:val="28"/>
        </w:rPr>
        <w:t xml:space="preserve">исключения конкретных марок оборудования – ортез для кисти Fosta FS 3413 и т.д.) </w:t>
      </w:r>
      <w:r w:rsidR="00214FA3"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3F14DF" w:rsidRPr="00D058D2" w:rsidRDefault="00625265" w:rsidP="002D45EE">
      <w:pPr>
        <w:ind w:firstLine="710"/>
        <w:contextualSpacing/>
        <w:jc w:val="both"/>
        <w:rPr>
          <w:rFonts w:eastAsiaTheme="minorHAnsi"/>
          <w:b/>
          <w:i/>
          <w:sz w:val="28"/>
          <w:szCs w:val="28"/>
        </w:rPr>
      </w:pPr>
      <w:r w:rsidRPr="00D058D2">
        <w:rPr>
          <w:rFonts w:eastAsiaTheme="minorHAnsi"/>
          <w:sz w:val="28"/>
          <w:szCs w:val="28"/>
        </w:rPr>
        <w:t xml:space="preserve">5.16. Рекомендовать </w:t>
      </w:r>
      <w:r w:rsidRPr="00D058D2">
        <w:rPr>
          <w:rFonts w:eastAsiaTheme="minorHAnsi"/>
          <w:b/>
          <w:i/>
          <w:sz w:val="28"/>
          <w:szCs w:val="28"/>
        </w:rPr>
        <w:t>Костромской области</w:t>
      </w:r>
      <w:r w:rsidR="003F14DF" w:rsidRPr="00D058D2">
        <w:rPr>
          <w:rFonts w:eastAsiaTheme="minorHAnsi"/>
          <w:b/>
          <w:i/>
          <w:sz w:val="28"/>
          <w:szCs w:val="28"/>
        </w:rPr>
        <w:t>:</w:t>
      </w:r>
    </w:p>
    <w:p w:rsidR="00625265" w:rsidRPr="00D058D2" w:rsidRDefault="00625265"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625265" w:rsidRPr="00D058D2" w:rsidRDefault="003F14DF" w:rsidP="002D45EE">
      <w:pPr>
        <w:pStyle w:val="ad"/>
        <w:ind w:left="0" w:firstLine="710"/>
        <w:jc w:val="both"/>
        <w:rPr>
          <w:sz w:val="28"/>
          <w:szCs w:val="28"/>
        </w:rPr>
      </w:pPr>
      <w:r w:rsidRPr="00D058D2">
        <w:rPr>
          <w:sz w:val="28"/>
          <w:szCs w:val="28"/>
        </w:rPr>
        <w:t xml:space="preserve">   </w:t>
      </w:r>
      <w:r w:rsidR="00625265" w:rsidRPr="00D058D2">
        <w:rPr>
          <w:sz w:val="28"/>
          <w:szCs w:val="28"/>
        </w:rPr>
        <w:t>уточнения цели проекта региональной программы;</w:t>
      </w:r>
    </w:p>
    <w:p w:rsidR="00364F55" w:rsidRPr="00D058D2" w:rsidRDefault="003F14DF" w:rsidP="002D45EE">
      <w:pPr>
        <w:pStyle w:val="ad"/>
        <w:ind w:left="0" w:firstLine="710"/>
        <w:jc w:val="both"/>
        <w:rPr>
          <w:sz w:val="28"/>
          <w:szCs w:val="28"/>
        </w:rPr>
      </w:pPr>
      <w:r w:rsidRPr="00D058D2">
        <w:rPr>
          <w:sz w:val="28"/>
          <w:szCs w:val="28"/>
        </w:rPr>
        <w:t xml:space="preserve">   </w:t>
      </w:r>
      <w:r w:rsidR="00214FA3" w:rsidRPr="00D058D2">
        <w:rPr>
          <w:sz w:val="28"/>
          <w:szCs w:val="28"/>
        </w:rPr>
        <w:t>исключения мероприятий, на которые</w:t>
      </w:r>
      <w:r w:rsidR="00625265" w:rsidRPr="00D058D2">
        <w:rPr>
          <w:sz w:val="28"/>
          <w:szCs w:val="28"/>
        </w:rPr>
        <w:t xml:space="preserve"> не представляется возможным расходование средств субсидии</w:t>
      </w:r>
      <w:r w:rsidR="00214FA3" w:rsidRPr="00D058D2">
        <w:rPr>
          <w:sz w:val="28"/>
          <w:szCs w:val="28"/>
        </w:rPr>
        <w:t>,</w:t>
      </w:r>
      <w:r w:rsidR="00625265"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625265" w:rsidRPr="00D058D2">
        <w:rPr>
          <w:sz w:val="28"/>
          <w:szCs w:val="28"/>
        </w:rPr>
        <w:t>(</w:t>
      </w:r>
      <w:r w:rsidR="00214FA3" w:rsidRPr="00D058D2">
        <w:rPr>
          <w:sz w:val="28"/>
          <w:szCs w:val="28"/>
        </w:rPr>
        <w:t>м</w:t>
      </w:r>
      <w:r w:rsidR="00625265" w:rsidRPr="00D058D2">
        <w:rPr>
          <w:sz w:val="28"/>
          <w:szCs w:val="28"/>
        </w:rPr>
        <w:t xml:space="preserve">ероприятие 4.1.2. Оснащение коррекционных школ для детей-инвалидов компьютерным оборудованием и специализированными компьютерными программами для лиц с ограниченными возможностями </w:t>
      </w:r>
      <w:r w:rsidR="00625265" w:rsidRPr="00D058D2">
        <w:rPr>
          <w:sz w:val="28"/>
          <w:szCs w:val="28"/>
        </w:rPr>
        <w:lastRenderedPageBreak/>
        <w:t>здоровья</w:t>
      </w:r>
      <w:r w:rsidR="00214FA3" w:rsidRPr="00D058D2">
        <w:rPr>
          <w:sz w:val="28"/>
          <w:szCs w:val="28"/>
        </w:rPr>
        <w:t>;</w:t>
      </w:r>
      <w:r w:rsidR="00625265" w:rsidRPr="00D058D2">
        <w:rPr>
          <w:sz w:val="28"/>
          <w:szCs w:val="28"/>
        </w:rPr>
        <w:t xml:space="preserve"> </w:t>
      </w:r>
      <w:r w:rsidR="00214FA3" w:rsidRPr="00D058D2">
        <w:rPr>
          <w:sz w:val="28"/>
          <w:szCs w:val="28"/>
        </w:rPr>
        <w:t>м</w:t>
      </w:r>
      <w:r w:rsidR="00625265" w:rsidRPr="00D058D2">
        <w:rPr>
          <w:sz w:val="28"/>
          <w:szCs w:val="28"/>
        </w:rPr>
        <w:t>ероприятие 4.1.19</w:t>
      </w:r>
      <w:r w:rsidR="00214FA3" w:rsidRPr="00D058D2">
        <w:rPr>
          <w:sz w:val="28"/>
          <w:szCs w:val="28"/>
        </w:rPr>
        <w:t>.</w:t>
      </w:r>
      <w:r w:rsidR="00625265" w:rsidRPr="00D058D2">
        <w:rPr>
          <w:sz w:val="28"/>
          <w:szCs w:val="28"/>
        </w:rPr>
        <w:t xml:space="preserve"> Проведение уроков компьют</w:t>
      </w:r>
      <w:r w:rsidR="00214FA3" w:rsidRPr="00D058D2">
        <w:rPr>
          <w:sz w:val="28"/>
          <w:szCs w:val="28"/>
        </w:rPr>
        <w:t>ерной грамотности по программе «Учиться никогда не поздно» на базе ОГБУ «</w:t>
      </w:r>
      <w:r w:rsidR="00625265" w:rsidRPr="00D058D2">
        <w:rPr>
          <w:sz w:val="28"/>
          <w:szCs w:val="28"/>
        </w:rPr>
        <w:t xml:space="preserve">Заволжский дом-интернат </w:t>
      </w:r>
      <w:r w:rsidR="00214FA3" w:rsidRPr="00D058D2">
        <w:rPr>
          <w:sz w:val="28"/>
          <w:szCs w:val="28"/>
        </w:rPr>
        <w:t>для престарелых и инвалидов»</w:t>
      </w:r>
      <w:r w:rsidR="00625265" w:rsidRPr="00D058D2">
        <w:rPr>
          <w:sz w:val="28"/>
          <w:szCs w:val="28"/>
        </w:rPr>
        <w:t>, Мероприятие 4.1.20</w:t>
      </w:r>
      <w:r w:rsidR="00214FA3" w:rsidRPr="00D058D2">
        <w:rPr>
          <w:sz w:val="28"/>
          <w:szCs w:val="28"/>
        </w:rPr>
        <w:t>.</w:t>
      </w:r>
      <w:r w:rsidR="00625265" w:rsidRPr="00D058D2">
        <w:rPr>
          <w:sz w:val="28"/>
          <w:szCs w:val="28"/>
        </w:rPr>
        <w:t xml:space="preserve"> Организация деятельности кабинета ортезирования (ортезы на верхние и ни</w:t>
      </w:r>
      <w:r w:rsidR="00214FA3" w:rsidRPr="00D058D2">
        <w:rPr>
          <w:sz w:val="28"/>
          <w:szCs w:val="28"/>
        </w:rPr>
        <w:t>жние конечности) на базе ОГБУЗ «</w:t>
      </w:r>
      <w:r w:rsidR="00625265" w:rsidRPr="00D058D2">
        <w:rPr>
          <w:sz w:val="28"/>
          <w:szCs w:val="28"/>
        </w:rPr>
        <w:t>Костромс</w:t>
      </w:r>
      <w:r w:rsidR="00214FA3" w:rsidRPr="00D058D2">
        <w:rPr>
          <w:sz w:val="28"/>
          <w:szCs w:val="28"/>
        </w:rPr>
        <w:t>кая областна детская больница»</w:t>
      </w:r>
      <w:r w:rsidR="00364F55" w:rsidRPr="00D058D2">
        <w:rPr>
          <w:sz w:val="28"/>
          <w:szCs w:val="28"/>
        </w:rPr>
        <w:t>; м</w:t>
      </w:r>
      <w:r w:rsidR="00625265" w:rsidRPr="00D058D2">
        <w:rPr>
          <w:sz w:val="28"/>
          <w:szCs w:val="28"/>
        </w:rPr>
        <w:t>ероприятие 4.1.23</w:t>
      </w:r>
      <w:r w:rsidR="00364F55" w:rsidRPr="00D058D2">
        <w:rPr>
          <w:sz w:val="28"/>
          <w:szCs w:val="28"/>
        </w:rPr>
        <w:t xml:space="preserve">. </w:t>
      </w:r>
      <w:r w:rsidR="00625265" w:rsidRPr="00D058D2">
        <w:rPr>
          <w:sz w:val="28"/>
          <w:szCs w:val="28"/>
        </w:rPr>
        <w:t>Социально-психологическая, социально-педагогическая и социально-бытовая реабилитация и абилитация инвалидов и детей-инвалидов на базе Центра восстановительной медицины и реабилитации детей ОГБУЗ КОДБ и ОГБУЗ</w:t>
      </w:r>
      <w:r w:rsidR="00364F55" w:rsidRPr="00D058D2">
        <w:rPr>
          <w:sz w:val="28"/>
          <w:szCs w:val="28"/>
        </w:rPr>
        <w:t xml:space="preserve"> «</w:t>
      </w:r>
      <w:r w:rsidR="00625265" w:rsidRPr="00D058D2">
        <w:rPr>
          <w:sz w:val="28"/>
          <w:szCs w:val="28"/>
        </w:rPr>
        <w:t>Костромской областн</w:t>
      </w:r>
      <w:r w:rsidR="00364F55" w:rsidRPr="00D058D2">
        <w:rPr>
          <w:sz w:val="28"/>
          <w:szCs w:val="28"/>
        </w:rPr>
        <w:t>ой госпиталь для ветеранов войн»; м</w:t>
      </w:r>
      <w:r w:rsidR="00625265" w:rsidRPr="00D058D2">
        <w:rPr>
          <w:sz w:val="28"/>
          <w:szCs w:val="28"/>
        </w:rPr>
        <w:t>ероприятие 4.1.24 Организация деятельности и оснащение палат гереортрического отделения ОГ</w:t>
      </w:r>
      <w:r w:rsidR="00364F55" w:rsidRPr="00D058D2">
        <w:rPr>
          <w:sz w:val="28"/>
          <w:szCs w:val="28"/>
        </w:rPr>
        <w:t>БУЗ «</w:t>
      </w:r>
      <w:r w:rsidR="00625265" w:rsidRPr="00D058D2">
        <w:rPr>
          <w:sz w:val="28"/>
          <w:szCs w:val="28"/>
        </w:rPr>
        <w:t>Костромской областной госп</w:t>
      </w:r>
      <w:r w:rsidR="00364F55" w:rsidRPr="00D058D2">
        <w:rPr>
          <w:sz w:val="28"/>
          <w:szCs w:val="28"/>
        </w:rPr>
        <w:t>италь для ветеранов войн»</w:t>
      </w:r>
      <w:r w:rsidR="00625265" w:rsidRPr="00D058D2">
        <w:rPr>
          <w:sz w:val="28"/>
          <w:szCs w:val="28"/>
        </w:rPr>
        <w:t xml:space="preserve"> для реабилитации инвалидов и граждан старшего поколен</w:t>
      </w:r>
      <w:r w:rsidR="00364F55" w:rsidRPr="00D058D2">
        <w:rPr>
          <w:sz w:val="28"/>
          <w:szCs w:val="28"/>
        </w:rPr>
        <w:t>ия; м</w:t>
      </w:r>
      <w:r w:rsidR="00625265" w:rsidRPr="00D058D2">
        <w:rPr>
          <w:sz w:val="28"/>
          <w:szCs w:val="28"/>
        </w:rPr>
        <w:t>ероприятие 4.1.25 Оснащение кабинета музыкотерапии вспомогательными средствами для обучения музыкальному искусству на базе Центра восстановительной медиц</w:t>
      </w:r>
      <w:r w:rsidR="00364F55" w:rsidRPr="00D058D2">
        <w:rPr>
          <w:sz w:val="28"/>
          <w:szCs w:val="28"/>
        </w:rPr>
        <w:t>ины и реабилитации детей ОГБУЗ «</w:t>
      </w:r>
      <w:r w:rsidR="00625265" w:rsidRPr="00D058D2">
        <w:rPr>
          <w:sz w:val="28"/>
          <w:szCs w:val="28"/>
        </w:rPr>
        <w:t>Костром</w:t>
      </w:r>
      <w:r w:rsidR="00364F55" w:rsidRPr="00D058D2">
        <w:rPr>
          <w:sz w:val="28"/>
          <w:szCs w:val="28"/>
        </w:rPr>
        <w:t>ская областная детская больница»; м</w:t>
      </w:r>
      <w:r w:rsidR="00625265" w:rsidRPr="00D058D2">
        <w:rPr>
          <w:sz w:val="28"/>
          <w:szCs w:val="28"/>
        </w:rPr>
        <w:t>ероприятие 4.1.8.</w:t>
      </w:r>
      <w:r w:rsidR="00364F55" w:rsidRPr="00D058D2">
        <w:rPr>
          <w:sz w:val="28"/>
          <w:szCs w:val="28"/>
        </w:rPr>
        <w:t xml:space="preserve"> </w:t>
      </w:r>
      <w:r w:rsidR="00625265" w:rsidRPr="00D058D2">
        <w:rPr>
          <w:sz w:val="28"/>
          <w:szCs w:val="28"/>
        </w:rPr>
        <w:t>Приобретение оборудования для занятий инвалидов физической куль</w:t>
      </w:r>
      <w:r w:rsidR="00364F55" w:rsidRPr="00D058D2">
        <w:rPr>
          <w:sz w:val="28"/>
          <w:szCs w:val="28"/>
        </w:rPr>
        <w:t>турой и спортом на базе ГБУ КО «</w:t>
      </w:r>
      <w:r w:rsidR="00625265" w:rsidRPr="00D058D2">
        <w:rPr>
          <w:sz w:val="28"/>
          <w:szCs w:val="28"/>
        </w:rPr>
        <w:t>Спортивная школа олимпийского резерва имени олимп</w:t>
      </w:r>
      <w:r w:rsidR="00364F55" w:rsidRPr="00D058D2">
        <w:rPr>
          <w:sz w:val="28"/>
          <w:szCs w:val="28"/>
        </w:rPr>
        <w:t>ийского чемпиона А.В. Голубева» в случае планируемой реализации мероприятий на условиях софинансирования с использованием средств субсидии;</w:t>
      </w:r>
    </w:p>
    <w:p w:rsidR="00625265" w:rsidRPr="00D058D2" w:rsidRDefault="003F14DF" w:rsidP="002D45EE">
      <w:pPr>
        <w:pStyle w:val="ad"/>
        <w:ind w:left="0" w:firstLine="710"/>
        <w:jc w:val="both"/>
        <w:rPr>
          <w:sz w:val="28"/>
          <w:szCs w:val="28"/>
        </w:rPr>
      </w:pPr>
      <w:r w:rsidRPr="00D058D2">
        <w:rPr>
          <w:sz w:val="28"/>
          <w:szCs w:val="28"/>
        </w:rPr>
        <w:t xml:space="preserve">   </w:t>
      </w:r>
      <w:r w:rsidR="00625265" w:rsidRPr="00D058D2">
        <w:rPr>
          <w:sz w:val="28"/>
          <w:szCs w:val="28"/>
        </w:rPr>
        <w:t>приведения в соответствие планируе</w:t>
      </w:r>
      <w:r w:rsidRPr="00D058D2">
        <w:rPr>
          <w:sz w:val="28"/>
          <w:szCs w:val="28"/>
        </w:rPr>
        <w:t>мого к приобретению оборудования</w:t>
      </w:r>
      <w:r w:rsidR="00625265" w:rsidRPr="00D058D2">
        <w:rPr>
          <w:sz w:val="28"/>
          <w:szCs w:val="28"/>
        </w:rPr>
        <w:t xml:space="preserve"> положениям приказа № 275 (</w:t>
      </w:r>
      <w:r w:rsidR="008875D3" w:rsidRPr="00D058D2">
        <w:rPr>
          <w:sz w:val="28"/>
          <w:szCs w:val="28"/>
        </w:rPr>
        <w:t xml:space="preserve">в части </w:t>
      </w:r>
      <w:r w:rsidR="00625265" w:rsidRPr="00D058D2">
        <w:rPr>
          <w:sz w:val="28"/>
          <w:szCs w:val="28"/>
        </w:rPr>
        <w:t xml:space="preserve">исключения конкретных марок оборудования – </w:t>
      </w:r>
      <w:r w:rsidR="00AF7D1B" w:rsidRPr="00D058D2">
        <w:rPr>
          <w:sz w:val="28"/>
          <w:szCs w:val="28"/>
        </w:rPr>
        <w:t>тренажер реабилитационный Т70200 Доброта Spirit Plus</w:t>
      </w:r>
      <w:r w:rsidR="00625265" w:rsidRPr="00D058D2">
        <w:rPr>
          <w:sz w:val="28"/>
          <w:szCs w:val="28"/>
        </w:rPr>
        <w:t xml:space="preserve"> и т.д.) </w:t>
      </w:r>
      <w:r w:rsidR="00364F55" w:rsidRPr="00D058D2">
        <w:rPr>
          <w:sz w:val="28"/>
          <w:szCs w:val="28"/>
        </w:rPr>
        <w:t>в случае планируемой реализации мероприятий на условиях софинансирования с использованием средств субсидии</w:t>
      </w:r>
      <w:r w:rsidR="00625265" w:rsidRPr="00D058D2">
        <w:rPr>
          <w:sz w:val="28"/>
          <w:szCs w:val="28"/>
        </w:rPr>
        <w:t>;</w:t>
      </w:r>
    </w:p>
    <w:p w:rsidR="003F14DF" w:rsidRPr="00D058D2" w:rsidRDefault="003F14DF" w:rsidP="002D45EE">
      <w:pPr>
        <w:pStyle w:val="ad"/>
        <w:ind w:left="0" w:firstLine="710"/>
        <w:jc w:val="both"/>
        <w:rPr>
          <w:sz w:val="28"/>
          <w:szCs w:val="28"/>
        </w:rPr>
      </w:pPr>
      <w:r w:rsidRPr="00D058D2">
        <w:rPr>
          <w:sz w:val="28"/>
          <w:szCs w:val="28"/>
        </w:rPr>
        <w:t xml:space="preserve">   </w:t>
      </w:r>
      <w:r w:rsidR="00625265" w:rsidRPr="00D058D2">
        <w:rPr>
          <w:sz w:val="28"/>
          <w:szCs w:val="28"/>
        </w:rPr>
        <w:t>приведения в соответствие планируе</w:t>
      </w:r>
      <w:r w:rsidRPr="00D058D2">
        <w:rPr>
          <w:sz w:val="28"/>
          <w:szCs w:val="28"/>
        </w:rPr>
        <w:t>мого к приобретению оборудования</w:t>
      </w:r>
      <w:r w:rsidR="00625265" w:rsidRPr="00D058D2">
        <w:rPr>
          <w:sz w:val="28"/>
          <w:szCs w:val="28"/>
        </w:rPr>
        <w:t xml:space="preserve"> положениям приказа № 1705н (</w:t>
      </w:r>
      <w:r w:rsidR="00401AC2" w:rsidRPr="00D058D2">
        <w:rPr>
          <w:sz w:val="28"/>
          <w:szCs w:val="28"/>
        </w:rPr>
        <w:t xml:space="preserve">в части </w:t>
      </w:r>
      <w:r w:rsidR="00625265" w:rsidRPr="00D058D2">
        <w:rPr>
          <w:sz w:val="28"/>
          <w:szCs w:val="28"/>
        </w:rPr>
        <w:t xml:space="preserve">исключения конкретных марок оборудования – </w:t>
      </w:r>
      <w:r w:rsidR="00AF7D1B" w:rsidRPr="00D058D2">
        <w:rPr>
          <w:sz w:val="28"/>
          <w:szCs w:val="28"/>
        </w:rPr>
        <w:t>Ап</w:t>
      </w:r>
      <w:r w:rsidRPr="00D058D2">
        <w:rPr>
          <w:sz w:val="28"/>
          <w:szCs w:val="28"/>
        </w:rPr>
        <w:t>парат для локальной гипотермии «ХОЛОД-1»</w:t>
      </w:r>
      <w:r w:rsidR="00625265" w:rsidRPr="00D058D2">
        <w:rPr>
          <w:sz w:val="28"/>
          <w:szCs w:val="28"/>
        </w:rPr>
        <w:t xml:space="preserve"> и т.д.) </w:t>
      </w:r>
      <w:r w:rsidR="00364F55" w:rsidRPr="00D058D2">
        <w:rPr>
          <w:sz w:val="28"/>
          <w:szCs w:val="28"/>
        </w:rPr>
        <w:t>в случае планируемой реализации мероприятий на условиях софинансирования с использованием средств субсидии;</w:t>
      </w:r>
    </w:p>
    <w:p w:rsidR="00625265" w:rsidRPr="00D058D2" w:rsidRDefault="003F14DF" w:rsidP="002D45EE">
      <w:pPr>
        <w:pStyle w:val="ad"/>
        <w:ind w:left="0" w:firstLine="710"/>
        <w:jc w:val="both"/>
        <w:rPr>
          <w:sz w:val="28"/>
          <w:szCs w:val="28"/>
        </w:rPr>
      </w:pPr>
      <w:r w:rsidRPr="00D058D2">
        <w:rPr>
          <w:sz w:val="28"/>
          <w:szCs w:val="28"/>
        </w:rPr>
        <w:t xml:space="preserve">   </w:t>
      </w:r>
      <w:r w:rsidR="00041546" w:rsidRPr="00041546">
        <w:rPr>
          <w:sz w:val="28"/>
          <w:szCs w:val="28"/>
        </w:rPr>
        <w:t xml:space="preserve">устранения </w:t>
      </w:r>
      <w:r w:rsidR="00262EA6"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364F55" w:rsidRPr="00041546">
        <w:rPr>
          <w:sz w:val="28"/>
          <w:szCs w:val="28"/>
        </w:rPr>
        <w:t>;</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3F14DF" w:rsidRPr="00D058D2" w:rsidRDefault="00AF7D1B" w:rsidP="002D45EE">
      <w:pPr>
        <w:ind w:firstLine="710"/>
        <w:contextualSpacing/>
        <w:jc w:val="both"/>
        <w:rPr>
          <w:rFonts w:eastAsiaTheme="minorHAnsi"/>
          <w:b/>
          <w:i/>
          <w:sz w:val="28"/>
          <w:szCs w:val="28"/>
        </w:rPr>
      </w:pPr>
      <w:r w:rsidRPr="00D058D2">
        <w:rPr>
          <w:rFonts w:eastAsiaTheme="minorHAnsi"/>
          <w:sz w:val="28"/>
          <w:szCs w:val="28"/>
        </w:rPr>
        <w:t xml:space="preserve">5.17. Рекомендовать </w:t>
      </w:r>
      <w:r w:rsidRPr="00D058D2">
        <w:rPr>
          <w:rFonts w:eastAsiaTheme="minorHAnsi"/>
          <w:b/>
          <w:i/>
          <w:sz w:val="28"/>
          <w:szCs w:val="28"/>
        </w:rPr>
        <w:t>Краснодарскому краю</w:t>
      </w:r>
      <w:r w:rsidR="003F14DF" w:rsidRPr="00D058D2">
        <w:rPr>
          <w:rFonts w:eastAsiaTheme="minorHAnsi"/>
          <w:b/>
          <w:i/>
          <w:sz w:val="28"/>
          <w:szCs w:val="28"/>
        </w:rPr>
        <w:t>:</w:t>
      </w:r>
    </w:p>
    <w:p w:rsidR="00AF7D1B" w:rsidRPr="00D058D2" w:rsidRDefault="00AF7D1B"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AF7D1B" w:rsidRPr="00D058D2" w:rsidRDefault="003F14DF" w:rsidP="002D45EE">
      <w:pPr>
        <w:pStyle w:val="ad"/>
        <w:ind w:left="0" w:firstLine="710"/>
        <w:jc w:val="both"/>
        <w:rPr>
          <w:sz w:val="28"/>
          <w:szCs w:val="28"/>
        </w:rPr>
      </w:pPr>
      <w:r w:rsidRPr="00D058D2">
        <w:rPr>
          <w:sz w:val="28"/>
          <w:szCs w:val="28"/>
        </w:rPr>
        <w:t xml:space="preserve">   </w:t>
      </w:r>
      <w:r w:rsidR="00AF7D1B" w:rsidRPr="00D058D2">
        <w:rPr>
          <w:sz w:val="28"/>
          <w:szCs w:val="28"/>
        </w:rPr>
        <w:t xml:space="preserve">приведения в соответствие значений целевых показателей (индикаторов) значениям целевых показателей </w:t>
      </w:r>
      <w:r w:rsidRPr="00D058D2">
        <w:rPr>
          <w:sz w:val="28"/>
          <w:szCs w:val="28"/>
        </w:rPr>
        <w:t xml:space="preserve">(индикаторов) </w:t>
      </w:r>
      <w:r w:rsidR="00364F55" w:rsidRPr="00D058D2">
        <w:rPr>
          <w:sz w:val="28"/>
          <w:szCs w:val="28"/>
        </w:rPr>
        <w:t xml:space="preserve">действующей </w:t>
      </w:r>
      <w:r w:rsidR="00AF7D1B" w:rsidRPr="00D058D2">
        <w:rPr>
          <w:sz w:val="28"/>
          <w:szCs w:val="28"/>
        </w:rPr>
        <w:lastRenderedPageBreak/>
        <w:t xml:space="preserve">Госпрограммы </w:t>
      </w:r>
      <w:r w:rsidR="00364F55" w:rsidRPr="00D058D2">
        <w:rPr>
          <w:sz w:val="28"/>
          <w:szCs w:val="28"/>
        </w:rPr>
        <w:t>(постановление</w:t>
      </w:r>
      <w:r w:rsidR="00AF7D1B" w:rsidRPr="00D058D2">
        <w:rPr>
          <w:sz w:val="28"/>
          <w:szCs w:val="28"/>
        </w:rPr>
        <w:t xml:space="preserve"> Правительства Российской Фед</w:t>
      </w:r>
      <w:r w:rsidRPr="00D058D2">
        <w:rPr>
          <w:sz w:val="28"/>
          <w:szCs w:val="28"/>
        </w:rPr>
        <w:t xml:space="preserve">ерации от 29 марта 2019 г. </w:t>
      </w:r>
      <w:r w:rsidR="00AF7D1B" w:rsidRPr="00D058D2">
        <w:rPr>
          <w:sz w:val="28"/>
          <w:szCs w:val="28"/>
        </w:rPr>
        <w:t>№ 363</w:t>
      </w:r>
      <w:r w:rsidR="00364F55" w:rsidRPr="00D058D2">
        <w:rPr>
          <w:sz w:val="28"/>
          <w:szCs w:val="28"/>
        </w:rPr>
        <w:t>)</w:t>
      </w:r>
      <w:r w:rsidR="00AF7D1B" w:rsidRPr="00D058D2">
        <w:rPr>
          <w:sz w:val="28"/>
          <w:szCs w:val="28"/>
        </w:rPr>
        <w:t>;</w:t>
      </w:r>
    </w:p>
    <w:p w:rsidR="00AF7D1B" w:rsidRPr="00D058D2" w:rsidRDefault="003F14DF" w:rsidP="002D45EE">
      <w:pPr>
        <w:pStyle w:val="ad"/>
        <w:ind w:left="0" w:firstLine="567"/>
        <w:jc w:val="both"/>
        <w:rPr>
          <w:sz w:val="28"/>
          <w:szCs w:val="28"/>
        </w:rPr>
      </w:pPr>
      <w:r w:rsidRPr="00D058D2">
        <w:rPr>
          <w:sz w:val="28"/>
          <w:szCs w:val="28"/>
        </w:rPr>
        <w:t xml:space="preserve">    </w:t>
      </w:r>
      <w:r w:rsidR="00AF7D1B" w:rsidRPr="00D058D2">
        <w:rPr>
          <w:sz w:val="28"/>
          <w:szCs w:val="28"/>
        </w:rPr>
        <w:t>приведения в соответствие планируе</w:t>
      </w:r>
      <w:r w:rsidR="00364F55" w:rsidRPr="00D058D2">
        <w:rPr>
          <w:sz w:val="28"/>
          <w:szCs w:val="28"/>
        </w:rPr>
        <w:t>мого к приобретению оборудования</w:t>
      </w:r>
      <w:r w:rsidR="00AF7D1B" w:rsidRPr="00D058D2">
        <w:rPr>
          <w:sz w:val="28"/>
          <w:szCs w:val="28"/>
        </w:rPr>
        <w:t xml:space="preserve"> положениям приказа № 275 (</w:t>
      </w:r>
      <w:r w:rsidR="008875D3" w:rsidRPr="00D058D2">
        <w:rPr>
          <w:sz w:val="28"/>
          <w:szCs w:val="28"/>
        </w:rPr>
        <w:t xml:space="preserve">в части </w:t>
      </w:r>
      <w:r w:rsidR="00AF7D1B" w:rsidRPr="00D058D2">
        <w:rPr>
          <w:sz w:val="28"/>
          <w:szCs w:val="28"/>
        </w:rPr>
        <w:t xml:space="preserve">исключения оборудования, не входящего в перечень – дидактический инвентарь и т.д.) </w:t>
      </w:r>
      <w:r w:rsidR="00364F55" w:rsidRPr="00D058D2">
        <w:rPr>
          <w:sz w:val="28"/>
          <w:szCs w:val="28"/>
        </w:rPr>
        <w:t>в случае планируемой реализации мероприятий на условиях софинансирования с использованием средств субсидии</w:t>
      </w:r>
      <w:r w:rsidR="00AF7D1B" w:rsidRPr="00D058D2">
        <w:rPr>
          <w:sz w:val="28"/>
          <w:szCs w:val="28"/>
        </w:rPr>
        <w:t>;</w:t>
      </w:r>
    </w:p>
    <w:p w:rsidR="00625265" w:rsidRPr="00D058D2" w:rsidRDefault="003F14DF" w:rsidP="002D45EE">
      <w:pPr>
        <w:pStyle w:val="ad"/>
        <w:ind w:left="0" w:firstLine="710"/>
        <w:jc w:val="both"/>
        <w:rPr>
          <w:sz w:val="28"/>
          <w:szCs w:val="28"/>
        </w:rPr>
      </w:pPr>
      <w:r w:rsidRPr="00D058D2">
        <w:rPr>
          <w:sz w:val="28"/>
          <w:szCs w:val="28"/>
        </w:rPr>
        <w:t xml:space="preserve">  </w:t>
      </w:r>
      <w:r w:rsidR="00364F55" w:rsidRPr="00D058D2">
        <w:rPr>
          <w:sz w:val="28"/>
          <w:szCs w:val="28"/>
        </w:rPr>
        <w:t>исключения мероприятия, на которые</w:t>
      </w:r>
      <w:r w:rsidR="00AF7D1B" w:rsidRPr="00D058D2">
        <w:rPr>
          <w:sz w:val="28"/>
          <w:szCs w:val="28"/>
        </w:rPr>
        <w:t xml:space="preserve"> не представляется возможным расходование средств субсидии</w:t>
      </w:r>
      <w:r w:rsidR="00364F55" w:rsidRPr="00D058D2">
        <w:rPr>
          <w:sz w:val="28"/>
          <w:szCs w:val="28"/>
        </w:rPr>
        <w:t>,</w:t>
      </w:r>
      <w:r w:rsidR="00AF7D1B"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AF7D1B" w:rsidRPr="00D058D2">
        <w:rPr>
          <w:sz w:val="28"/>
          <w:szCs w:val="28"/>
        </w:rPr>
        <w:t>(</w:t>
      </w:r>
      <w:r w:rsidR="00364F55" w:rsidRPr="00D058D2">
        <w:rPr>
          <w:sz w:val="28"/>
          <w:szCs w:val="28"/>
        </w:rPr>
        <w:t>м</w:t>
      </w:r>
      <w:r w:rsidR="00AF7D1B" w:rsidRPr="00D058D2">
        <w:rPr>
          <w:sz w:val="28"/>
          <w:szCs w:val="28"/>
        </w:rPr>
        <w:t>ероприятие 4.3.1 Организация обучения педагогических работников по программам профессиональной переп</w:t>
      </w:r>
      <w:r w:rsidR="00364F55" w:rsidRPr="00D058D2">
        <w:rPr>
          <w:sz w:val="28"/>
          <w:szCs w:val="28"/>
        </w:rPr>
        <w:t>одготовки «Тьютерство в инклюзии»;</w:t>
      </w:r>
      <w:r w:rsidR="00AF7D1B" w:rsidRPr="00D058D2">
        <w:rPr>
          <w:sz w:val="28"/>
          <w:szCs w:val="28"/>
        </w:rPr>
        <w:t xml:space="preserve"> </w:t>
      </w:r>
      <w:r w:rsidR="00364F55" w:rsidRPr="00D058D2">
        <w:rPr>
          <w:sz w:val="28"/>
          <w:szCs w:val="28"/>
        </w:rPr>
        <w:t>м</w:t>
      </w:r>
      <w:r w:rsidR="00AF7D1B" w:rsidRPr="00D058D2">
        <w:rPr>
          <w:sz w:val="28"/>
          <w:szCs w:val="28"/>
        </w:rPr>
        <w:t>ероприятие 4</w:t>
      </w:r>
      <w:r w:rsidR="0006629E" w:rsidRPr="00D058D2">
        <w:rPr>
          <w:sz w:val="28"/>
          <w:szCs w:val="28"/>
        </w:rPr>
        <w:t>.1.</w:t>
      </w:r>
      <w:r w:rsidR="00AF7D1B" w:rsidRPr="00D058D2">
        <w:rPr>
          <w:sz w:val="28"/>
          <w:szCs w:val="28"/>
        </w:rPr>
        <w:t>10</w:t>
      </w:r>
      <w:r w:rsidR="00364F55" w:rsidRPr="00D058D2">
        <w:rPr>
          <w:sz w:val="28"/>
          <w:szCs w:val="28"/>
        </w:rPr>
        <w:t xml:space="preserve"> </w:t>
      </w:r>
      <w:r w:rsidR="00AF7D1B" w:rsidRPr="00D058D2">
        <w:rPr>
          <w:sz w:val="28"/>
          <w:szCs w:val="28"/>
        </w:rPr>
        <w:t>Предоставление субсидий государственным бюджетным учреждениям социального обслуживания Краснодарского края для оснащения жилых помещений, предоставляемых инвалидам для сопровождаемого проживания, адаптированной мебелью, бытовой техникой и техническими средствами, обеспечивающими самообслуживание и самостоятельную бытовую деятельность)</w:t>
      </w:r>
      <w:r w:rsidR="00364F55" w:rsidRPr="00D058D2">
        <w:rPr>
          <w:sz w:val="28"/>
          <w:szCs w:val="28"/>
        </w:rPr>
        <w:t xml:space="preserve"> в случае планируемой реализации мероприятий на условиях софинансирования с использованием средств субсидии) в случае планируемой реализации мероприятий на условиях софинансирования с использованием средств субсидии;</w:t>
      </w:r>
    </w:p>
    <w:p w:rsidR="00625265" w:rsidRPr="00D058D2" w:rsidRDefault="003F14DF" w:rsidP="002D45EE">
      <w:pPr>
        <w:pStyle w:val="ad"/>
        <w:ind w:left="0" w:firstLine="710"/>
        <w:jc w:val="both"/>
        <w:rPr>
          <w:sz w:val="28"/>
          <w:szCs w:val="28"/>
        </w:rPr>
      </w:pPr>
      <w:r w:rsidRPr="00D058D2">
        <w:rPr>
          <w:sz w:val="28"/>
          <w:szCs w:val="28"/>
        </w:rPr>
        <w:t xml:space="preserve">   </w:t>
      </w:r>
      <w:r w:rsidR="000E6112" w:rsidRPr="00D058D2">
        <w:rPr>
          <w:sz w:val="28"/>
          <w:szCs w:val="28"/>
        </w:rPr>
        <w:t xml:space="preserve">уточнения объема бюджета </w:t>
      </w:r>
      <w:r w:rsidR="00364F55" w:rsidRPr="00D058D2">
        <w:rPr>
          <w:sz w:val="28"/>
          <w:szCs w:val="28"/>
        </w:rPr>
        <w:t xml:space="preserve">средств </w:t>
      </w:r>
      <w:r w:rsidR="000E6112" w:rsidRPr="00D058D2">
        <w:rPr>
          <w:sz w:val="28"/>
          <w:szCs w:val="28"/>
        </w:rPr>
        <w:t>субъекта Российской Федерации в</w:t>
      </w:r>
      <w:r w:rsidR="00364F55" w:rsidRPr="00D058D2">
        <w:rPr>
          <w:sz w:val="28"/>
          <w:szCs w:val="28"/>
        </w:rPr>
        <w:t xml:space="preserve"> проекте региональной программы;</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3F14DF" w:rsidRPr="00D058D2" w:rsidRDefault="000E6112" w:rsidP="002D45EE">
      <w:pPr>
        <w:ind w:firstLine="710"/>
        <w:contextualSpacing/>
        <w:jc w:val="both"/>
        <w:rPr>
          <w:rFonts w:eastAsiaTheme="minorHAnsi"/>
          <w:b/>
          <w:i/>
          <w:sz w:val="28"/>
          <w:szCs w:val="28"/>
        </w:rPr>
      </w:pPr>
      <w:r w:rsidRPr="00D058D2">
        <w:rPr>
          <w:rFonts w:eastAsiaTheme="minorHAnsi"/>
          <w:sz w:val="28"/>
          <w:szCs w:val="28"/>
        </w:rPr>
        <w:t xml:space="preserve">5.18. Рекомендовать </w:t>
      </w:r>
      <w:r w:rsidRPr="00D058D2">
        <w:rPr>
          <w:rFonts w:eastAsiaTheme="minorHAnsi"/>
          <w:b/>
          <w:i/>
          <w:sz w:val="28"/>
          <w:szCs w:val="28"/>
        </w:rPr>
        <w:t>Красноярскому краю</w:t>
      </w:r>
      <w:r w:rsidR="003F14DF" w:rsidRPr="00D058D2">
        <w:rPr>
          <w:rFonts w:eastAsiaTheme="minorHAnsi"/>
          <w:b/>
          <w:i/>
          <w:sz w:val="28"/>
          <w:szCs w:val="28"/>
        </w:rPr>
        <w:t>:</w:t>
      </w:r>
    </w:p>
    <w:p w:rsidR="000E6112" w:rsidRPr="00D058D2" w:rsidRDefault="000E6112"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625265" w:rsidRPr="00D058D2" w:rsidRDefault="003F14DF" w:rsidP="002D45EE">
      <w:pPr>
        <w:pStyle w:val="ad"/>
        <w:ind w:left="0" w:firstLine="710"/>
        <w:jc w:val="both"/>
        <w:rPr>
          <w:sz w:val="28"/>
          <w:szCs w:val="28"/>
        </w:rPr>
      </w:pPr>
      <w:r w:rsidRPr="00D058D2">
        <w:rPr>
          <w:sz w:val="28"/>
          <w:szCs w:val="28"/>
        </w:rPr>
        <w:t xml:space="preserve">   </w:t>
      </w:r>
      <w:r w:rsidR="000E6112" w:rsidRPr="00D058D2">
        <w:rPr>
          <w:sz w:val="28"/>
          <w:szCs w:val="28"/>
        </w:rPr>
        <w:t>увеличения плановых значений целевых показателей</w:t>
      </w:r>
      <w:r w:rsidR="00364F55" w:rsidRPr="00D058D2">
        <w:rPr>
          <w:sz w:val="28"/>
          <w:szCs w:val="28"/>
        </w:rPr>
        <w:t xml:space="preserve"> (индикаторов) региональной программы</w:t>
      </w:r>
      <w:r w:rsidR="000E6112" w:rsidRPr="00D058D2">
        <w:rPr>
          <w:sz w:val="28"/>
          <w:szCs w:val="28"/>
        </w:rPr>
        <w:t>;</w:t>
      </w:r>
    </w:p>
    <w:p w:rsidR="00625265" w:rsidRPr="00D058D2" w:rsidRDefault="003F14DF" w:rsidP="002D45EE">
      <w:pPr>
        <w:pStyle w:val="ad"/>
        <w:ind w:left="0" w:firstLine="710"/>
        <w:jc w:val="both"/>
        <w:rPr>
          <w:sz w:val="28"/>
          <w:szCs w:val="28"/>
        </w:rPr>
      </w:pPr>
      <w:r w:rsidRPr="00D058D2">
        <w:rPr>
          <w:sz w:val="28"/>
          <w:szCs w:val="28"/>
        </w:rPr>
        <w:t xml:space="preserve">   </w:t>
      </w:r>
      <w:r w:rsidR="00364F55" w:rsidRPr="00D058D2">
        <w:rPr>
          <w:sz w:val="28"/>
          <w:szCs w:val="28"/>
        </w:rPr>
        <w:t xml:space="preserve">исключения </w:t>
      </w:r>
      <w:r w:rsidR="000E6112" w:rsidRPr="00D058D2">
        <w:rPr>
          <w:sz w:val="28"/>
          <w:szCs w:val="28"/>
        </w:rPr>
        <w:t>мероприят</w:t>
      </w:r>
      <w:r w:rsidR="00364F55" w:rsidRPr="00D058D2">
        <w:rPr>
          <w:sz w:val="28"/>
          <w:szCs w:val="28"/>
        </w:rPr>
        <w:t>ий, на которые</w:t>
      </w:r>
      <w:r w:rsidR="000E6112" w:rsidRPr="00D058D2">
        <w:rPr>
          <w:sz w:val="28"/>
          <w:szCs w:val="28"/>
        </w:rPr>
        <w:t xml:space="preserve"> не представляется возможным расходование средств субсидии</w:t>
      </w:r>
      <w:r w:rsidR="00364F55" w:rsidRPr="00D058D2">
        <w:rPr>
          <w:sz w:val="28"/>
          <w:szCs w:val="28"/>
        </w:rPr>
        <w:t>,</w:t>
      </w:r>
      <w:r w:rsidR="000E6112"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0E6112" w:rsidRPr="00D058D2">
        <w:rPr>
          <w:sz w:val="28"/>
          <w:szCs w:val="28"/>
        </w:rPr>
        <w:t>(</w:t>
      </w:r>
      <w:r w:rsidR="00364F55" w:rsidRPr="00D058D2">
        <w:rPr>
          <w:sz w:val="28"/>
          <w:szCs w:val="28"/>
        </w:rPr>
        <w:t>м</w:t>
      </w:r>
      <w:r w:rsidR="000E6112" w:rsidRPr="00D058D2">
        <w:rPr>
          <w:sz w:val="28"/>
          <w:szCs w:val="28"/>
        </w:rPr>
        <w:t>ероприятие 2.1.</w:t>
      </w:r>
      <w:r w:rsidR="00364F55" w:rsidRPr="00D058D2">
        <w:rPr>
          <w:sz w:val="28"/>
          <w:szCs w:val="28"/>
        </w:rPr>
        <w:t xml:space="preserve"> </w:t>
      </w:r>
      <w:r w:rsidR="000E6112" w:rsidRPr="00D058D2">
        <w:rPr>
          <w:sz w:val="28"/>
          <w:szCs w:val="28"/>
        </w:rPr>
        <w:t>Создание оборудованных площадок по профессиональной ориентации, развитию профессиональных компетенций в краевых государственных бюджетных общеобразовательных организациях</w:t>
      </w:r>
      <w:r w:rsidR="00364F55" w:rsidRPr="00D058D2">
        <w:rPr>
          <w:sz w:val="28"/>
          <w:szCs w:val="28"/>
        </w:rPr>
        <w:t>; м</w:t>
      </w:r>
      <w:r w:rsidR="000E6112" w:rsidRPr="00D058D2">
        <w:rPr>
          <w:sz w:val="28"/>
          <w:szCs w:val="28"/>
        </w:rPr>
        <w:t>ероприятие 4.2. Приобретение технических средств реабилитации для оказания социальных услуг по временному обеспечению техническими средствами реабилитации, адаптации и ухода, в том числе с целью проведения реабилитационнных мероприятий в домашних условиях)</w:t>
      </w:r>
      <w:r w:rsidR="00364F55"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0E6112" w:rsidRPr="00D058D2">
        <w:rPr>
          <w:sz w:val="28"/>
          <w:szCs w:val="28"/>
        </w:rPr>
        <w:t>;</w:t>
      </w:r>
    </w:p>
    <w:p w:rsidR="000E6112" w:rsidRPr="00D058D2" w:rsidRDefault="003F14DF" w:rsidP="002D45EE">
      <w:pPr>
        <w:pStyle w:val="ad"/>
        <w:ind w:left="0" w:firstLine="710"/>
        <w:jc w:val="both"/>
        <w:rPr>
          <w:sz w:val="28"/>
          <w:szCs w:val="28"/>
        </w:rPr>
      </w:pPr>
      <w:r w:rsidRPr="00D058D2">
        <w:rPr>
          <w:sz w:val="28"/>
          <w:szCs w:val="28"/>
        </w:rPr>
        <w:t xml:space="preserve">   </w:t>
      </w:r>
      <w:r w:rsidR="000E6112" w:rsidRPr="00D058D2">
        <w:rPr>
          <w:sz w:val="28"/>
          <w:szCs w:val="28"/>
        </w:rPr>
        <w:t xml:space="preserve">уточнения объема бюджета </w:t>
      </w:r>
      <w:r w:rsidR="00364F55" w:rsidRPr="00D058D2">
        <w:rPr>
          <w:sz w:val="28"/>
          <w:szCs w:val="28"/>
        </w:rPr>
        <w:t xml:space="preserve">средств </w:t>
      </w:r>
      <w:r w:rsidR="000E6112" w:rsidRPr="00D058D2">
        <w:rPr>
          <w:sz w:val="28"/>
          <w:szCs w:val="28"/>
        </w:rPr>
        <w:t>субъекта Российской Федерации в</w:t>
      </w:r>
      <w:r w:rsidR="00364F55" w:rsidRPr="00D058D2">
        <w:rPr>
          <w:sz w:val="28"/>
          <w:szCs w:val="28"/>
        </w:rPr>
        <w:t xml:space="preserve"> проекте региональной программы;</w:t>
      </w:r>
    </w:p>
    <w:p w:rsidR="003F14DF" w:rsidRPr="00D058D2" w:rsidRDefault="003F14DF" w:rsidP="002D45EE">
      <w:pPr>
        <w:pStyle w:val="ad"/>
        <w:ind w:left="0" w:firstLine="710"/>
        <w:jc w:val="both"/>
        <w:rPr>
          <w:sz w:val="28"/>
          <w:szCs w:val="28"/>
        </w:rPr>
      </w:pPr>
      <w:r w:rsidRPr="00D058D2">
        <w:rPr>
          <w:sz w:val="28"/>
          <w:szCs w:val="28"/>
        </w:rPr>
        <w:t xml:space="preserve">   </w:t>
      </w:r>
      <w:r w:rsidR="000E6112" w:rsidRPr="00D058D2">
        <w:rPr>
          <w:sz w:val="28"/>
          <w:szCs w:val="28"/>
        </w:rPr>
        <w:t>приведения в соответствие планируе</w:t>
      </w:r>
      <w:r w:rsidRPr="00D058D2">
        <w:rPr>
          <w:sz w:val="28"/>
          <w:szCs w:val="28"/>
        </w:rPr>
        <w:t>мого к приобретению оборудования</w:t>
      </w:r>
      <w:r w:rsidR="000E6112" w:rsidRPr="00D058D2">
        <w:rPr>
          <w:sz w:val="28"/>
          <w:szCs w:val="28"/>
        </w:rPr>
        <w:t xml:space="preserve"> положениям приказа № 275 (</w:t>
      </w:r>
      <w:r w:rsidR="008875D3" w:rsidRPr="00D058D2">
        <w:rPr>
          <w:sz w:val="28"/>
          <w:szCs w:val="28"/>
        </w:rPr>
        <w:t xml:space="preserve">в части </w:t>
      </w:r>
      <w:r w:rsidR="000E6112" w:rsidRPr="00D058D2">
        <w:rPr>
          <w:sz w:val="28"/>
          <w:szCs w:val="28"/>
        </w:rPr>
        <w:t xml:space="preserve">исключения конкретных </w:t>
      </w:r>
      <w:r w:rsidR="000E6112" w:rsidRPr="00D058D2">
        <w:rPr>
          <w:sz w:val="28"/>
          <w:szCs w:val="28"/>
        </w:rPr>
        <w:lastRenderedPageBreak/>
        <w:t xml:space="preserve">марок оборудования – Радио-класс Сонет-РСМ РМ-6-1 и т.д.) </w:t>
      </w:r>
      <w:r w:rsidR="00364F55" w:rsidRPr="00D058D2">
        <w:rPr>
          <w:sz w:val="28"/>
          <w:szCs w:val="28"/>
        </w:rPr>
        <w:t>в случае планируемой реализации мероприятий на условиях софинансирования с использованием средств субсидии;</w:t>
      </w:r>
    </w:p>
    <w:p w:rsidR="0045730E"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3F14DF" w:rsidRPr="00D058D2" w:rsidRDefault="0045730E" w:rsidP="002D45EE">
      <w:pPr>
        <w:ind w:firstLine="710"/>
        <w:contextualSpacing/>
        <w:jc w:val="both"/>
        <w:rPr>
          <w:rFonts w:eastAsiaTheme="minorHAnsi"/>
          <w:b/>
          <w:i/>
          <w:sz w:val="28"/>
          <w:szCs w:val="28"/>
        </w:rPr>
      </w:pPr>
      <w:r w:rsidRPr="00D058D2">
        <w:rPr>
          <w:rFonts w:eastAsiaTheme="minorHAnsi"/>
          <w:sz w:val="28"/>
          <w:szCs w:val="28"/>
        </w:rPr>
        <w:t>5.1</w:t>
      </w:r>
      <w:r w:rsidR="002B4348" w:rsidRPr="00D058D2">
        <w:rPr>
          <w:rFonts w:eastAsiaTheme="minorHAnsi"/>
          <w:sz w:val="28"/>
          <w:szCs w:val="28"/>
        </w:rPr>
        <w:t>9</w:t>
      </w:r>
      <w:r w:rsidRPr="00D058D2">
        <w:rPr>
          <w:rFonts w:eastAsiaTheme="minorHAnsi"/>
          <w:sz w:val="28"/>
          <w:szCs w:val="28"/>
        </w:rPr>
        <w:t xml:space="preserve">. Рекомендовать </w:t>
      </w:r>
      <w:r w:rsidR="002B4348" w:rsidRPr="00D058D2">
        <w:rPr>
          <w:rFonts w:eastAsiaTheme="minorHAnsi"/>
          <w:b/>
          <w:i/>
          <w:sz w:val="28"/>
          <w:szCs w:val="28"/>
        </w:rPr>
        <w:t>Курганской области</w:t>
      </w:r>
      <w:r w:rsidR="003F14DF" w:rsidRPr="00D058D2">
        <w:rPr>
          <w:rFonts w:eastAsiaTheme="minorHAnsi"/>
          <w:b/>
          <w:i/>
          <w:sz w:val="28"/>
          <w:szCs w:val="28"/>
        </w:rPr>
        <w:t>:</w:t>
      </w:r>
    </w:p>
    <w:p w:rsidR="0045730E" w:rsidRPr="00D058D2" w:rsidRDefault="0045730E" w:rsidP="002D45EE">
      <w:pPr>
        <w:ind w:firstLine="710"/>
        <w:contextualSpacing/>
        <w:jc w:val="both"/>
        <w:rPr>
          <w:rFonts w:eastAsiaTheme="minorHAnsi"/>
          <w:sz w:val="28"/>
          <w:szCs w:val="28"/>
        </w:rPr>
      </w:pPr>
      <w:r w:rsidRPr="00D058D2">
        <w:rPr>
          <w:rFonts w:eastAsiaTheme="minorHAnsi"/>
          <w:sz w:val="28"/>
          <w:szCs w:val="28"/>
        </w:rPr>
        <w:t xml:space="preserve"> доработать проект региональной программы в части:</w:t>
      </w:r>
    </w:p>
    <w:p w:rsidR="002B4348" w:rsidRPr="00D058D2" w:rsidRDefault="003F14DF" w:rsidP="002D45EE">
      <w:pPr>
        <w:pStyle w:val="ad"/>
        <w:ind w:left="0" w:firstLine="710"/>
        <w:jc w:val="both"/>
        <w:rPr>
          <w:sz w:val="28"/>
          <w:szCs w:val="28"/>
        </w:rPr>
      </w:pPr>
      <w:r w:rsidRPr="00D058D2">
        <w:rPr>
          <w:sz w:val="28"/>
          <w:szCs w:val="28"/>
        </w:rPr>
        <w:t xml:space="preserve">   </w:t>
      </w:r>
      <w:r w:rsidR="002B4348" w:rsidRPr="00D058D2">
        <w:rPr>
          <w:sz w:val="28"/>
          <w:szCs w:val="28"/>
        </w:rPr>
        <w:t>увеличения плановых значений целевых показателей</w:t>
      </w:r>
      <w:r w:rsidR="00364F55" w:rsidRPr="00D058D2">
        <w:rPr>
          <w:sz w:val="28"/>
          <w:szCs w:val="28"/>
        </w:rPr>
        <w:t xml:space="preserve"> (индикаторов) региональной программы</w:t>
      </w:r>
      <w:r w:rsidR="002B4348" w:rsidRPr="00D058D2">
        <w:rPr>
          <w:sz w:val="28"/>
          <w:szCs w:val="28"/>
        </w:rPr>
        <w:t>;</w:t>
      </w:r>
    </w:p>
    <w:p w:rsidR="00625265" w:rsidRPr="00D058D2" w:rsidRDefault="003F14DF" w:rsidP="002D45EE">
      <w:pPr>
        <w:pStyle w:val="ad"/>
        <w:ind w:left="0" w:firstLine="710"/>
        <w:jc w:val="both"/>
        <w:rPr>
          <w:sz w:val="28"/>
          <w:szCs w:val="28"/>
        </w:rPr>
      </w:pPr>
      <w:r w:rsidRPr="00D058D2">
        <w:rPr>
          <w:sz w:val="28"/>
          <w:szCs w:val="28"/>
        </w:rPr>
        <w:t xml:space="preserve">   </w:t>
      </w:r>
      <w:r w:rsidR="00041546" w:rsidRPr="00041546">
        <w:rPr>
          <w:sz w:val="28"/>
          <w:szCs w:val="28"/>
        </w:rPr>
        <w:t xml:space="preserve">устранения </w:t>
      </w:r>
      <w:r w:rsidR="00262EA6"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4B7B04" w:rsidRPr="00D058D2" w:rsidRDefault="00262EA6" w:rsidP="002D45EE">
      <w:pPr>
        <w:pStyle w:val="ad"/>
        <w:ind w:left="0" w:firstLine="710"/>
        <w:jc w:val="both"/>
        <w:rPr>
          <w:sz w:val="28"/>
          <w:szCs w:val="28"/>
        </w:rPr>
      </w:pPr>
      <w:r>
        <w:rPr>
          <w:sz w:val="28"/>
          <w:szCs w:val="28"/>
        </w:rPr>
        <w:t xml:space="preserve">   </w:t>
      </w:r>
      <w:r w:rsidR="004B7B04" w:rsidRPr="00D058D2">
        <w:rPr>
          <w:sz w:val="28"/>
          <w:szCs w:val="28"/>
        </w:rPr>
        <w:t>предоставления плана реализации мероприятий на 2020 год;</w:t>
      </w:r>
    </w:p>
    <w:p w:rsidR="00625265" w:rsidRPr="00D058D2" w:rsidRDefault="003F14DF" w:rsidP="002D45EE">
      <w:pPr>
        <w:pStyle w:val="ad"/>
        <w:ind w:left="0" w:firstLine="710"/>
        <w:jc w:val="both"/>
        <w:rPr>
          <w:sz w:val="28"/>
          <w:szCs w:val="28"/>
        </w:rPr>
      </w:pPr>
      <w:r w:rsidRPr="00D058D2">
        <w:rPr>
          <w:sz w:val="28"/>
          <w:szCs w:val="28"/>
        </w:rPr>
        <w:t xml:space="preserve">   </w:t>
      </w:r>
      <w:r w:rsidR="00364F55" w:rsidRPr="00D058D2">
        <w:rPr>
          <w:sz w:val="28"/>
          <w:szCs w:val="28"/>
        </w:rPr>
        <w:t>исключения мероприятий, на которые</w:t>
      </w:r>
      <w:r w:rsidR="00584060" w:rsidRPr="00D058D2">
        <w:rPr>
          <w:sz w:val="28"/>
          <w:szCs w:val="28"/>
        </w:rPr>
        <w:t xml:space="preserve"> не представляется возможным расходование средств субсидии</w:t>
      </w:r>
      <w:r w:rsidR="00364F55" w:rsidRPr="00D058D2">
        <w:rPr>
          <w:sz w:val="28"/>
          <w:szCs w:val="28"/>
        </w:rPr>
        <w:t>,</w:t>
      </w:r>
      <w:r w:rsidR="00584060" w:rsidRPr="00D058D2">
        <w:rPr>
          <w:sz w:val="28"/>
          <w:szCs w:val="28"/>
        </w:rPr>
        <w:t xml:space="preserve"> </w:t>
      </w:r>
      <w:r w:rsidR="00CF7B70">
        <w:rPr>
          <w:sz w:val="28"/>
          <w:szCs w:val="28"/>
        </w:rPr>
        <w:t>и (или) уточнения</w:t>
      </w:r>
      <w:r w:rsidR="00401AC2" w:rsidRPr="00D058D2">
        <w:rPr>
          <w:sz w:val="28"/>
          <w:szCs w:val="28"/>
        </w:rPr>
        <w:t xml:space="preserve"> формулировки мероприятий </w:t>
      </w:r>
      <w:r w:rsidR="00584060" w:rsidRPr="00D058D2">
        <w:rPr>
          <w:sz w:val="28"/>
          <w:szCs w:val="28"/>
        </w:rPr>
        <w:t>(</w:t>
      </w:r>
      <w:r w:rsidR="00364F55" w:rsidRPr="00D058D2">
        <w:rPr>
          <w:sz w:val="28"/>
          <w:szCs w:val="28"/>
        </w:rPr>
        <w:t>м</w:t>
      </w:r>
      <w:r w:rsidR="00584060" w:rsidRPr="00D058D2">
        <w:rPr>
          <w:sz w:val="28"/>
          <w:szCs w:val="28"/>
        </w:rPr>
        <w:t>ероприятие 4.</w:t>
      </w:r>
      <w:r w:rsidR="00364F55" w:rsidRPr="00D058D2">
        <w:rPr>
          <w:sz w:val="28"/>
          <w:szCs w:val="28"/>
        </w:rPr>
        <w:t xml:space="preserve"> </w:t>
      </w:r>
      <w:r w:rsidR="00584060" w:rsidRPr="00D058D2">
        <w:rPr>
          <w:sz w:val="28"/>
          <w:szCs w:val="28"/>
        </w:rPr>
        <w:t>Приобретение компьютера, вспомогательных и альтернативных принадлежностей для компьютеров для разработки, тиражирования, распространения информационных материалов по вопросам реабилитации и абилитации инвалидов и детей-инвалидов, в том числе по вопросам получения услуг ранней помощи</w:t>
      </w:r>
      <w:r w:rsidR="00A97279" w:rsidRPr="00D058D2">
        <w:rPr>
          <w:sz w:val="28"/>
          <w:szCs w:val="28"/>
        </w:rPr>
        <w:t>; м</w:t>
      </w:r>
      <w:r w:rsidR="00584060" w:rsidRPr="00D058D2">
        <w:rPr>
          <w:sz w:val="28"/>
          <w:szCs w:val="28"/>
        </w:rPr>
        <w:t>ероприятие 10. -</w:t>
      </w:r>
      <w:r w:rsidR="00A97279" w:rsidRPr="00D058D2">
        <w:rPr>
          <w:sz w:val="28"/>
          <w:szCs w:val="28"/>
        </w:rPr>
        <w:t xml:space="preserve"> </w:t>
      </w:r>
      <w:r w:rsidR="00584060" w:rsidRPr="00D058D2">
        <w:rPr>
          <w:sz w:val="28"/>
          <w:szCs w:val="28"/>
        </w:rPr>
        <w:t>Приобретение компьютера, вспомогательных и альтернативных принадлежностей для компьютеров в целях создания службы «Психолог-online» для людей</w:t>
      </w:r>
      <w:r w:rsidR="00A97279" w:rsidRPr="00D058D2">
        <w:rPr>
          <w:sz w:val="28"/>
          <w:szCs w:val="28"/>
        </w:rPr>
        <w:t xml:space="preserve"> с ограниченными возможностями; </w:t>
      </w:r>
      <w:r w:rsidR="00584060" w:rsidRPr="00D058D2">
        <w:rPr>
          <w:sz w:val="28"/>
          <w:szCs w:val="28"/>
        </w:rPr>
        <w:t>-</w:t>
      </w:r>
      <w:r w:rsidR="00A97279" w:rsidRPr="00D058D2">
        <w:rPr>
          <w:sz w:val="28"/>
          <w:szCs w:val="28"/>
        </w:rPr>
        <w:t xml:space="preserve"> </w:t>
      </w:r>
      <w:r w:rsidR="00584060" w:rsidRPr="00D058D2">
        <w:rPr>
          <w:sz w:val="28"/>
          <w:szCs w:val="28"/>
        </w:rPr>
        <w:t>Приобретение специализированного оборудования для реализации программ для детей-инвалидов раннего и дошкольного возраста, состоящих из комплекса коррекционно-развивающих занятий, направленных на формирование сочетанности в сенсорном восприятии, синтеза сенсорных систем: такильная - проприоцитивная - вестибулярная - зрительная, тактильная - слуховая - зрительная, тактильная - вкусовая - обонятельная - зрительная)</w:t>
      </w:r>
      <w:r w:rsidR="00A97279"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p>
    <w:p w:rsidR="00625265"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3F14DF" w:rsidRPr="00D058D2" w:rsidRDefault="00584060" w:rsidP="002D45EE">
      <w:pPr>
        <w:ind w:firstLine="710"/>
        <w:contextualSpacing/>
        <w:jc w:val="both"/>
        <w:rPr>
          <w:rFonts w:eastAsiaTheme="minorHAnsi"/>
          <w:b/>
          <w:i/>
          <w:sz w:val="28"/>
          <w:szCs w:val="28"/>
        </w:rPr>
      </w:pPr>
      <w:r w:rsidRPr="00D058D2">
        <w:rPr>
          <w:rFonts w:eastAsiaTheme="minorHAnsi"/>
          <w:sz w:val="28"/>
          <w:szCs w:val="28"/>
        </w:rPr>
        <w:t xml:space="preserve">5.20. Рекомендовать </w:t>
      </w:r>
      <w:r w:rsidRPr="00D058D2">
        <w:rPr>
          <w:rFonts w:eastAsiaTheme="minorHAnsi"/>
          <w:b/>
          <w:i/>
          <w:sz w:val="28"/>
          <w:szCs w:val="28"/>
        </w:rPr>
        <w:t>Курской области</w:t>
      </w:r>
      <w:r w:rsidR="003F14DF" w:rsidRPr="00D058D2">
        <w:rPr>
          <w:rFonts w:eastAsiaTheme="minorHAnsi"/>
          <w:b/>
          <w:i/>
          <w:sz w:val="28"/>
          <w:szCs w:val="28"/>
        </w:rPr>
        <w:t>:</w:t>
      </w:r>
    </w:p>
    <w:p w:rsidR="00584060" w:rsidRPr="00D058D2" w:rsidRDefault="00584060"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584060" w:rsidRPr="00D058D2" w:rsidRDefault="003F14DF" w:rsidP="002D45EE">
      <w:pPr>
        <w:pStyle w:val="ad"/>
        <w:ind w:left="0" w:firstLine="710"/>
        <w:jc w:val="both"/>
        <w:rPr>
          <w:sz w:val="28"/>
          <w:szCs w:val="28"/>
        </w:rPr>
      </w:pPr>
      <w:r w:rsidRPr="00D058D2">
        <w:rPr>
          <w:sz w:val="28"/>
          <w:szCs w:val="28"/>
        </w:rPr>
        <w:t xml:space="preserve">   </w:t>
      </w:r>
      <w:r w:rsidR="00584060" w:rsidRPr="00D058D2">
        <w:rPr>
          <w:sz w:val="28"/>
          <w:szCs w:val="28"/>
        </w:rPr>
        <w:t>увеличения плановых значений целевых показателей</w:t>
      </w:r>
      <w:r w:rsidR="00A97279" w:rsidRPr="00D058D2">
        <w:rPr>
          <w:sz w:val="28"/>
          <w:szCs w:val="28"/>
        </w:rPr>
        <w:t xml:space="preserve"> (индикаторов) региональной программы</w:t>
      </w:r>
      <w:r w:rsidR="00584060" w:rsidRPr="00D058D2">
        <w:rPr>
          <w:sz w:val="28"/>
          <w:szCs w:val="28"/>
        </w:rPr>
        <w:t>;</w:t>
      </w:r>
    </w:p>
    <w:p w:rsidR="001F5B4E" w:rsidRPr="00D058D2" w:rsidRDefault="003F14DF" w:rsidP="002D45EE">
      <w:pPr>
        <w:pStyle w:val="ad"/>
        <w:ind w:left="0" w:firstLine="710"/>
        <w:jc w:val="both"/>
        <w:rPr>
          <w:sz w:val="28"/>
          <w:szCs w:val="28"/>
        </w:rPr>
      </w:pPr>
      <w:r w:rsidRPr="00D058D2">
        <w:rPr>
          <w:sz w:val="28"/>
          <w:szCs w:val="28"/>
        </w:rPr>
        <w:t xml:space="preserve">   </w:t>
      </w:r>
      <w:r w:rsidR="00A97279"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A97279" w:rsidRPr="00D058D2">
        <w:rPr>
          <w:sz w:val="28"/>
          <w:szCs w:val="28"/>
        </w:rPr>
        <w:t xml:space="preserve"> формулировки мероприятий </w:t>
      </w:r>
      <w:r w:rsidR="00584060" w:rsidRPr="00D058D2">
        <w:rPr>
          <w:sz w:val="28"/>
          <w:szCs w:val="28"/>
        </w:rPr>
        <w:t>(</w:t>
      </w:r>
      <w:r w:rsidR="00A97279" w:rsidRPr="00D058D2">
        <w:rPr>
          <w:sz w:val="28"/>
          <w:szCs w:val="28"/>
        </w:rPr>
        <w:t>м</w:t>
      </w:r>
      <w:r w:rsidR="00584060" w:rsidRPr="00D058D2">
        <w:rPr>
          <w:sz w:val="28"/>
          <w:szCs w:val="28"/>
        </w:rPr>
        <w:t>ероприятие 2.6.</w:t>
      </w:r>
      <w:r w:rsidR="00A97279" w:rsidRPr="00D058D2">
        <w:rPr>
          <w:sz w:val="28"/>
          <w:szCs w:val="28"/>
        </w:rPr>
        <w:t xml:space="preserve"> </w:t>
      </w:r>
      <w:r w:rsidR="00584060" w:rsidRPr="00D058D2">
        <w:rPr>
          <w:sz w:val="28"/>
          <w:szCs w:val="28"/>
        </w:rPr>
        <w:t>Предоставление услуги по сопровождаемому проживанию инвалидов</w:t>
      </w:r>
      <w:r w:rsidR="00A97279" w:rsidRPr="00D058D2">
        <w:rPr>
          <w:sz w:val="28"/>
          <w:szCs w:val="28"/>
        </w:rPr>
        <w:t>;</w:t>
      </w:r>
      <w:r w:rsidR="00584060" w:rsidRPr="00D058D2">
        <w:rPr>
          <w:sz w:val="28"/>
          <w:szCs w:val="28"/>
        </w:rPr>
        <w:t xml:space="preserve"> </w:t>
      </w:r>
      <w:r w:rsidR="00A97279" w:rsidRPr="00D058D2">
        <w:rPr>
          <w:sz w:val="28"/>
          <w:szCs w:val="28"/>
        </w:rPr>
        <w:t>м</w:t>
      </w:r>
      <w:r w:rsidR="00584060" w:rsidRPr="00D058D2">
        <w:rPr>
          <w:sz w:val="28"/>
          <w:szCs w:val="28"/>
        </w:rPr>
        <w:t>ероприятие 4.4.</w:t>
      </w:r>
      <w:r w:rsidR="00A97279" w:rsidRPr="00D058D2">
        <w:rPr>
          <w:sz w:val="28"/>
          <w:szCs w:val="28"/>
        </w:rPr>
        <w:t xml:space="preserve"> </w:t>
      </w:r>
      <w:r w:rsidR="00584060" w:rsidRPr="00D058D2">
        <w:rPr>
          <w:sz w:val="28"/>
          <w:szCs w:val="28"/>
        </w:rPr>
        <w:t xml:space="preserve">Организация работы центров </w:t>
      </w:r>
      <w:r w:rsidR="00584060" w:rsidRPr="00D058D2">
        <w:rPr>
          <w:sz w:val="28"/>
          <w:szCs w:val="28"/>
        </w:rPr>
        <w:lastRenderedPageBreak/>
        <w:t>проката технических средств реабилитации для инвалидов, в том числе для детей-инвалидо</w:t>
      </w:r>
      <w:r w:rsidR="00A97279" w:rsidRPr="00D058D2">
        <w:rPr>
          <w:sz w:val="28"/>
          <w:szCs w:val="28"/>
        </w:rPr>
        <w:t>в на территории Курской области; м</w:t>
      </w:r>
      <w:r w:rsidR="00584060" w:rsidRPr="00D058D2">
        <w:rPr>
          <w:sz w:val="28"/>
          <w:szCs w:val="28"/>
        </w:rPr>
        <w:t>ероприятие 4.5.</w:t>
      </w:r>
      <w:r w:rsidR="00A97279" w:rsidRPr="00D058D2">
        <w:rPr>
          <w:sz w:val="28"/>
          <w:szCs w:val="28"/>
        </w:rPr>
        <w:t xml:space="preserve"> </w:t>
      </w:r>
      <w:r w:rsidR="00584060" w:rsidRPr="00D058D2">
        <w:rPr>
          <w:sz w:val="28"/>
          <w:szCs w:val="28"/>
        </w:rPr>
        <w:t>Обеспечение деятельности круглосуточного диспетчерского центра связи для глухих с целью оказания экстренной и иной социальной помощи</w:t>
      </w:r>
      <w:r w:rsidR="00A97279" w:rsidRPr="00D058D2">
        <w:rPr>
          <w:sz w:val="28"/>
          <w:szCs w:val="28"/>
        </w:rPr>
        <w:t>;</w:t>
      </w:r>
      <w:r w:rsidR="00584060" w:rsidRPr="00D058D2">
        <w:rPr>
          <w:sz w:val="28"/>
          <w:szCs w:val="28"/>
        </w:rPr>
        <w:t xml:space="preserve"> </w:t>
      </w:r>
      <w:r w:rsidR="00A97279" w:rsidRPr="00D058D2">
        <w:rPr>
          <w:sz w:val="28"/>
          <w:szCs w:val="28"/>
        </w:rPr>
        <w:t>м</w:t>
      </w:r>
      <w:r w:rsidR="00584060" w:rsidRPr="00D058D2">
        <w:rPr>
          <w:sz w:val="28"/>
          <w:szCs w:val="28"/>
        </w:rPr>
        <w:t>ероприятие 4.6.</w:t>
      </w:r>
      <w:r w:rsidR="00A97279" w:rsidRPr="00D058D2">
        <w:rPr>
          <w:sz w:val="28"/>
          <w:szCs w:val="28"/>
        </w:rPr>
        <w:t xml:space="preserve"> </w:t>
      </w:r>
      <w:r w:rsidR="00584060" w:rsidRPr="00D058D2">
        <w:rPr>
          <w:sz w:val="28"/>
          <w:szCs w:val="28"/>
        </w:rPr>
        <w:t>Оснащение государственных учреждений социального обслуживания  Курской области  техническими средствами, адаптированными для инвалидов (в т.ч. приобретение реабилитационного, медицинского, технологического, спортивного и иного оборудования и инвентаря)</w:t>
      </w:r>
      <w:r w:rsidR="00A97279" w:rsidRPr="00D058D2">
        <w:rPr>
          <w:sz w:val="28"/>
          <w:szCs w:val="28"/>
        </w:rPr>
        <w:t>; м</w:t>
      </w:r>
      <w:r w:rsidR="00584060" w:rsidRPr="00D058D2">
        <w:rPr>
          <w:sz w:val="28"/>
          <w:szCs w:val="28"/>
        </w:rPr>
        <w:t>ероприятие 4.7.</w:t>
      </w:r>
      <w:r w:rsidR="00A97279" w:rsidRPr="00D058D2">
        <w:rPr>
          <w:sz w:val="28"/>
          <w:szCs w:val="28"/>
        </w:rPr>
        <w:t xml:space="preserve"> </w:t>
      </w:r>
      <w:r w:rsidR="00584060" w:rsidRPr="00D058D2">
        <w:rPr>
          <w:sz w:val="28"/>
          <w:szCs w:val="28"/>
        </w:rPr>
        <w:t>Оснащение государственных учреждений здравоохранения  Курской области  техническими средствами, адаптированными для инвалидов (в т.ч. приобретение реабилитационного, медицинского, технологического  и иного оборудования и инвентаря)</w:t>
      </w:r>
      <w:r w:rsidR="00A97279" w:rsidRPr="00D058D2">
        <w:rPr>
          <w:sz w:val="28"/>
          <w:szCs w:val="28"/>
        </w:rPr>
        <w:t>; м</w:t>
      </w:r>
      <w:r w:rsidR="00584060" w:rsidRPr="00D058D2">
        <w:rPr>
          <w:sz w:val="28"/>
          <w:szCs w:val="28"/>
        </w:rPr>
        <w:t>ероприятие  4.8.</w:t>
      </w:r>
      <w:r w:rsidR="00A97279" w:rsidRPr="00D058D2">
        <w:rPr>
          <w:sz w:val="28"/>
          <w:szCs w:val="28"/>
        </w:rPr>
        <w:t xml:space="preserve"> </w:t>
      </w:r>
      <w:r w:rsidR="00584060" w:rsidRPr="00D058D2">
        <w:rPr>
          <w:sz w:val="28"/>
          <w:szCs w:val="28"/>
        </w:rPr>
        <w:t>Оснащение государственных учреждений физической культуры и спорта Курской области  техническими средствами, адаптированными для инвалидов (в т.ч. приобретение реабилитационного, технологического, спортивного и иного оборудования и инвентаря)</w:t>
      </w:r>
      <w:r w:rsidR="00A97279" w:rsidRPr="00D058D2">
        <w:rPr>
          <w:sz w:val="28"/>
          <w:szCs w:val="28"/>
        </w:rPr>
        <w:t>; м</w:t>
      </w:r>
      <w:r w:rsidR="00584060" w:rsidRPr="00D058D2">
        <w:rPr>
          <w:sz w:val="28"/>
          <w:szCs w:val="28"/>
        </w:rPr>
        <w:t>ероприятие 4.10.</w:t>
      </w:r>
      <w:r w:rsidR="00A97279" w:rsidRPr="00D058D2">
        <w:rPr>
          <w:sz w:val="28"/>
          <w:szCs w:val="28"/>
        </w:rPr>
        <w:t xml:space="preserve"> </w:t>
      </w:r>
      <w:r w:rsidR="00584060" w:rsidRPr="00D058D2">
        <w:rPr>
          <w:sz w:val="28"/>
          <w:szCs w:val="28"/>
        </w:rPr>
        <w:t>Оснащение государственных учреждений сферы занятости населения Курской области  техническими средствами, адаптированными для инвалидов (в т.ч. приобретение реабилитационного, технологического и иного оборудования и инвентаря)</w:t>
      </w:r>
      <w:r w:rsidR="00A97279" w:rsidRPr="00D058D2">
        <w:rPr>
          <w:sz w:val="28"/>
          <w:szCs w:val="28"/>
        </w:rPr>
        <w:t>; о</w:t>
      </w:r>
      <w:r w:rsidR="00584060" w:rsidRPr="00D058D2">
        <w:rPr>
          <w:sz w:val="28"/>
          <w:szCs w:val="28"/>
        </w:rPr>
        <w:t>сновное мероприятие 16. Обеспечение инвалидов и детей-инвалидов в соответствии с рекомендациями в индивидуальных программах реабилитации техническими средствами реабилитации, не входящими в федеральный перечень реабилитационных мероприятий, технических средств реабилитации и услуг</w:t>
      </w:r>
      <w:r w:rsidR="00A97279" w:rsidRPr="00D058D2">
        <w:rPr>
          <w:sz w:val="28"/>
          <w:szCs w:val="28"/>
        </w:rPr>
        <w:t>;</w:t>
      </w:r>
      <w:r w:rsidR="00584060" w:rsidRPr="00D058D2">
        <w:rPr>
          <w:sz w:val="28"/>
          <w:szCs w:val="28"/>
        </w:rPr>
        <w:t xml:space="preserve"> </w:t>
      </w:r>
      <w:r w:rsidR="00A97279" w:rsidRPr="00D058D2">
        <w:rPr>
          <w:sz w:val="28"/>
          <w:szCs w:val="28"/>
        </w:rPr>
        <w:t>о</w:t>
      </w:r>
      <w:r w:rsidR="00584060" w:rsidRPr="00D058D2">
        <w:rPr>
          <w:sz w:val="28"/>
          <w:szCs w:val="28"/>
        </w:rPr>
        <w:t>сновное мероприятие 24 Оснащение государственных учреждений сферы занятости населения Курской области  техническими средствами, адаптированными для инвалидов (в т.ч. приобретение реабилитационного,  технологического,  и иного оборудования и инвентаря)</w:t>
      </w:r>
      <w:r w:rsidR="00A97279" w:rsidRPr="00D058D2">
        <w:rPr>
          <w:sz w:val="28"/>
          <w:szCs w:val="28"/>
        </w:rPr>
        <w:t>; о</w:t>
      </w:r>
      <w:r w:rsidR="00584060" w:rsidRPr="00D058D2">
        <w:rPr>
          <w:sz w:val="28"/>
          <w:szCs w:val="28"/>
        </w:rPr>
        <w:t>сновное мероприятие 25 Оснащение государственных организаций культуры Курской области (музеи, театры, выставочные залы, библиотеки) оборудованием, адаптированным для инвалидов (описание объектов искусства шрифтом Брайля, голосовое дублирование, установка индукционной петли, индивидуальные беспроводные устройства, компьютеры с экранным доступом для инвалидов по зрению, внедрение в практику работы библиотек тифлофлеш-технологий)</w:t>
      </w:r>
      <w:r w:rsidR="00A97279"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p>
    <w:p w:rsidR="00625265" w:rsidRPr="00D058D2" w:rsidRDefault="003F14DF" w:rsidP="002D45EE">
      <w:pPr>
        <w:pStyle w:val="ad"/>
        <w:ind w:left="0" w:firstLine="710"/>
        <w:jc w:val="both"/>
        <w:rPr>
          <w:sz w:val="28"/>
          <w:szCs w:val="28"/>
        </w:rPr>
      </w:pPr>
      <w:r w:rsidRPr="00D058D2">
        <w:rPr>
          <w:sz w:val="28"/>
          <w:szCs w:val="28"/>
        </w:rPr>
        <w:t xml:space="preserve">   </w:t>
      </w:r>
      <w:r w:rsidR="001F5B4E" w:rsidRPr="00D058D2">
        <w:rPr>
          <w:sz w:val="28"/>
          <w:szCs w:val="28"/>
        </w:rPr>
        <w:t>приведения в соответствие планируе</w:t>
      </w:r>
      <w:r w:rsidR="00A97279" w:rsidRPr="00D058D2">
        <w:rPr>
          <w:sz w:val="28"/>
          <w:szCs w:val="28"/>
        </w:rPr>
        <w:t>мого к приобретению оборудования</w:t>
      </w:r>
      <w:r w:rsidR="001F5B4E" w:rsidRPr="00D058D2">
        <w:rPr>
          <w:sz w:val="28"/>
          <w:szCs w:val="28"/>
        </w:rPr>
        <w:t xml:space="preserve"> положениям приказа № 275 (</w:t>
      </w:r>
      <w:r w:rsidR="008875D3" w:rsidRPr="00D058D2">
        <w:rPr>
          <w:sz w:val="28"/>
          <w:szCs w:val="28"/>
        </w:rPr>
        <w:t xml:space="preserve">в части </w:t>
      </w:r>
      <w:r w:rsidR="001F5B4E" w:rsidRPr="00D058D2">
        <w:rPr>
          <w:sz w:val="28"/>
          <w:szCs w:val="28"/>
        </w:rPr>
        <w:t xml:space="preserve">исключения конкретных марок оборудования – опора для сидения ОС-008 Зебра и т.д.) </w:t>
      </w:r>
      <w:r w:rsidR="00A97279" w:rsidRPr="00D058D2">
        <w:rPr>
          <w:sz w:val="28"/>
          <w:szCs w:val="28"/>
        </w:rPr>
        <w:t>в случае планируемой реализации мероприятий на условиях софинансирования с использованием средств субсидии;</w:t>
      </w:r>
    </w:p>
    <w:p w:rsidR="001F5B4E" w:rsidRPr="00D058D2" w:rsidRDefault="003F14DF" w:rsidP="002D45EE">
      <w:pPr>
        <w:pStyle w:val="ad"/>
        <w:ind w:left="0" w:firstLine="710"/>
        <w:jc w:val="both"/>
        <w:rPr>
          <w:sz w:val="28"/>
          <w:szCs w:val="28"/>
        </w:rPr>
      </w:pPr>
      <w:r w:rsidRPr="00D058D2">
        <w:rPr>
          <w:sz w:val="28"/>
          <w:szCs w:val="28"/>
        </w:rPr>
        <w:t xml:space="preserve">   </w:t>
      </w:r>
      <w:r w:rsidR="001F5B4E" w:rsidRPr="00D058D2">
        <w:rPr>
          <w:sz w:val="28"/>
          <w:szCs w:val="28"/>
        </w:rPr>
        <w:t>приведения в соответствие планируе</w:t>
      </w:r>
      <w:r w:rsidR="00A97279" w:rsidRPr="00D058D2">
        <w:rPr>
          <w:sz w:val="28"/>
          <w:szCs w:val="28"/>
        </w:rPr>
        <w:t>мого к приобретению оборудования</w:t>
      </w:r>
      <w:r w:rsidR="001F5B4E" w:rsidRPr="00D058D2">
        <w:rPr>
          <w:sz w:val="28"/>
          <w:szCs w:val="28"/>
        </w:rPr>
        <w:t xml:space="preserve"> положениям приказа № 1705н (</w:t>
      </w:r>
      <w:r w:rsidR="00401AC2" w:rsidRPr="00D058D2">
        <w:rPr>
          <w:sz w:val="28"/>
          <w:szCs w:val="28"/>
        </w:rPr>
        <w:t xml:space="preserve">в части </w:t>
      </w:r>
      <w:r w:rsidR="001F5B4E" w:rsidRPr="00D058D2">
        <w:rPr>
          <w:sz w:val="28"/>
          <w:szCs w:val="28"/>
        </w:rPr>
        <w:t xml:space="preserve">исключения конкретных марок оборудования – монобиноскоп МБС-02 и т.д.) </w:t>
      </w:r>
      <w:r w:rsidR="00A97279" w:rsidRPr="00D058D2">
        <w:rPr>
          <w:sz w:val="28"/>
          <w:szCs w:val="28"/>
        </w:rPr>
        <w:t xml:space="preserve">в случае </w:t>
      </w:r>
      <w:r w:rsidR="00A97279" w:rsidRPr="00D058D2">
        <w:rPr>
          <w:sz w:val="28"/>
          <w:szCs w:val="28"/>
        </w:rPr>
        <w:lastRenderedPageBreak/>
        <w:t>планируемой реализации мероприятий на условиях софинансирования с использованием средств субсидии;</w:t>
      </w:r>
    </w:p>
    <w:p w:rsidR="00625265" w:rsidRPr="00D058D2" w:rsidRDefault="003F14DF" w:rsidP="002D45EE">
      <w:pPr>
        <w:pStyle w:val="ad"/>
        <w:ind w:left="0" w:firstLine="710"/>
        <w:jc w:val="both"/>
        <w:rPr>
          <w:sz w:val="28"/>
          <w:szCs w:val="28"/>
        </w:rPr>
      </w:pPr>
      <w:r w:rsidRPr="00D058D2">
        <w:rPr>
          <w:sz w:val="28"/>
          <w:szCs w:val="28"/>
        </w:rPr>
        <w:t xml:space="preserve">   </w:t>
      </w:r>
      <w:r w:rsidR="001F5B4E" w:rsidRPr="00D058D2">
        <w:rPr>
          <w:sz w:val="28"/>
          <w:szCs w:val="28"/>
        </w:rPr>
        <w:t>уточнения объема финансирования в</w:t>
      </w:r>
      <w:r w:rsidR="00A97279" w:rsidRPr="00D058D2">
        <w:rPr>
          <w:sz w:val="28"/>
          <w:szCs w:val="28"/>
        </w:rPr>
        <w:t xml:space="preserve"> проекте региональной программы;</w:t>
      </w:r>
    </w:p>
    <w:p w:rsidR="001F5B4E"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A97279" w:rsidRPr="00D058D2" w:rsidRDefault="001F5B4E" w:rsidP="002D45EE">
      <w:pPr>
        <w:ind w:firstLine="710"/>
        <w:contextualSpacing/>
        <w:jc w:val="both"/>
        <w:rPr>
          <w:rFonts w:eastAsiaTheme="minorHAnsi"/>
          <w:sz w:val="28"/>
          <w:szCs w:val="28"/>
        </w:rPr>
      </w:pPr>
      <w:r w:rsidRPr="00D058D2">
        <w:rPr>
          <w:rFonts w:eastAsiaTheme="minorHAnsi"/>
          <w:sz w:val="28"/>
          <w:szCs w:val="28"/>
        </w:rPr>
        <w:t xml:space="preserve">5.21. </w:t>
      </w:r>
      <w:r w:rsidR="00A97279" w:rsidRPr="00D058D2">
        <w:rPr>
          <w:sz w:val="28"/>
          <w:szCs w:val="28"/>
        </w:rPr>
        <w:t xml:space="preserve">Принято решение о невозможности поддержки проекта региональной программы на 2020 год </w:t>
      </w:r>
      <w:r w:rsidR="00A97279" w:rsidRPr="00D058D2">
        <w:rPr>
          <w:b/>
          <w:i/>
          <w:sz w:val="28"/>
          <w:szCs w:val="28"/>
        </w:rPr>
        <w:t xml:space="preserve"> </w:t>
      </w:r>
      <w:r w:rsidR="00A97279" w:rsidRPr="00D058D2">
        <w:rPr>
          <w:rFonts w:eastAsiaTheme="minorHAnsi"/>
          <w:b/>
          <w:i/>
          <w:sz w:val="28"/>
          <w:szCs w:val="28"/>
        </w:rPr>
        <w:t>Липецкой области</w:t>
      </w:r>
      <w:r w:rsidR="00A97279" w:rsidRPr="00D058D2">
        <w:rPr>
          <w:b/>
          <w:i/>
          <w:sz w:val="28"/>
          <w:szCs w:val="28"/>
        </w:rPr>
        <w:t xml:space="preserve">, </w:t>
      </w:r>
      <w:r w:rsidR="00A97279"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1F5B4E" w:rsidRPr="00D058D2" w:rsidRDefault="001F5B4E" w:rsidP="002D45EE">
      <w:pPr>
        <w:pStyle w:val="ad"/>
        <w:ind w:left="0" w:firstLine="710"/>
        <w:jc w:val="both"/>
        <w:rPr>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3F14DF" w:rsidRPr="00D058D2">
        <w:rPr>
          <w:sz w:val="28"/>
          <w:szCs w:val="28"/>
        </w:rPr>
        <w:t xml:space="preserve">(индикаторов) </w:t>
      </w:r>
      <w:r w:rsidR="00A97279" w:rsidRPr="00D058D2">
        <w:rPr>
          <w:sz w:val="28"/>
          <w:szCs w:val="28"/>
        </w:rPr>
        <w:t xml:space="preserve">действующей </w:t>
      </w:r>
      <w:r w:rsidRPr="00D058D2">
        <w:rPr>
          <w:sz w:val="28"/>
          <w:szCs w:val="28"/>
        </w:rPr>
        <w:t xml:space="preserve">Госпрограммы </w:t>
      </w:r>
      <w:r w:rsidR="00A97279" w:rsidRPr="00D058D2">
        <w:rPr>
          <w:sz w:val="28"/>
          <w:szCs w:val="28"/>
        </w:rPr>
        <w:t>(постановление</w:t>
      </w:r>
      <w:r w:rsidRPr="00D058D2">
        <w:rPr>
          <w:sz w:val="28"/>
          <w:szCs w:val="28"/>
        </w:rPr>
        <w:t xml:space="preserve"> Правительства Российской Фед</w:t>
      </w:r>
      <w:r w:rsidR="00262EA6">
        <w:rPr>
          <w:sz w:val="28"/>
          <w:szCs w:val="28"/>
        </w:rPr>
        <w:t xml:space="preserve">ерации от 29 марта 2019 г. </w:t>
      </w:r>
      <w:r w:rsidRPr="00D058D2">
        <w:rPr>
          <w:sz w:val="28"/>
          <w:szCs w:val="28"/>
        </w:rPr>
        <w:t>№ 363</w:t>
      </w:r>
      <w:r w:rsidR="00A97279" w:rsidRPr="00D058D2">
        <w:rPr>
          <w:sz w:val="28"/>
          <w:szCs w:val="28"/>
        </w:rPr>
        <w:t>)</w:t>
      </w:r>
      <w:r w:rsidRPr="00D058D2">
        <w:rPr>
          <w:sz w:val="28"/>
          <w:szCs w:val="28"/>
        </w:rPr>
        <w:t>;</w:t>
      </w:r>
    </w:p>
    <w:p w:rsidR="001F5B4E" w:rsidRPr="00D058D2" w:rsidRDefault="001F5B4E" w:rsidP="002D45EE">
      <w:pPr>
        <w:pStyle w:val="ad"/>
        <w:ind w:left="0" w:firstLine="710"/>
        <w:jc w:val="both"/>
        <w:rPr>
          <w:sz w:val="28"/>
          <w:szCs w:val="28"/>
        </w:rPr>
      </w:pPr>
      <w:r w:rsidRPr="00D058D2">
        <w:rPr>
          <w:sz w:val="28"/>
          <w:szCs w:val="28"/>
        </w:rPr>
        <w:t>увеличения плановых значений целевых показателей</w:t>
      </w:r>
      <w:r w:rsidR="00A97279" w:rsidRPr="00D058D2">
        <w:rPr>
          <w:sz w:val="28"/>
          <w:szCs w:val="28"/>
        </w:rPr>
        <w:t xml:space="preserve"> (индикаторов) региональной программы</w:t>
      </w:r>
      <w:r w:rsidRPr="00D058D2">
        <w:rPr>
          <w:sz w:val="28"/>
          <w:szCs w:val="28"/>
        </w:rPr>
        <w:t>;</w:t>
      </w:r>
    </w:p>
    <w:p w:rsidR="001F5B4E" w:rsidRPr="00D058D2" w:rsidRDefault="00A97279" w:rsidP="002D45EE">
      <w:pPr>
        <w:pStyle w:val="ad"/>
        <w:ind w:left="0" w:firstLine="709"/>
        <w:jc w:val="both"/>
        <w:rPr>
          <w:sz w:val="28"/>
          <w:szCs w:val="28"/>
        </w:rPr>
      </w:pPr>
      <w:r w:rsidRPr="00D058D2">
        <w:rPr>
          <w:sz w:val="28"/>
          <w:szCs w:val="28"/>
        </w:rPr>
        <w:t>исключения мероприятий, на которые не представляется возможным расходование средств субсидии, и (или) уточне</w:t>
      </w:r>
      <w:r w:rsidR="00CF7B70">
        <w:rPr>
          <w:sz w:val="28"/>
          <w:szCs w:val="28"/>
        </w:rPr>
        <w:t>ния</w:t>
      </w:r>
      <w:r w:rsidRPr="00D058D2">
        <w:rPr>
          <w:sz w:val="28"/>
          <w:szCs w:val="28"/>
        </w:rPr>
        <w:t xml:space="preserve"> формулировки мероприятий </w:t>
      </w:r>
      <w:r w:rsidR="001F5B4E" w:rsidRPr="00D058D2">
        <w:rPr>
          <w:sz w:val="28"/>
          <w:szCs w:val="28"/>
        </w:rPr>
        <w:t>(</w:t>
      </w:r>
      <w:r w:rsidRPr="00D058D2">
        <w:rPr>
          <w:sz w:val="28"/>
          <w:szCs w:val="28"/>
        </w:rPr>
        <w:t>м</w:t>
      </w:r>
      <w:r w:rsidR="001F5B4E" w:rsidRPr="00D058D2">
        <w:rPr>
          <w:sz w:val="28"/>
          <w:szCs w:val="28"/>
        </w:rPr>
        <w:t>ероприятие 4.1.5.</w:t>
      </w:r>
      <w:r w:rsidRPr="00D058D2">
        <w:rPr>
          <w:sz w:val="28"/>
          <w:szCs w:val="28"/>
        </w:rPr>
        <w:t xml:space="preserve"> </w:t>
      </w:r>
      <w:r w:rsidR="001F5B4E" w:rsidRPr="00D058D2">
        <w:rPr>
          <w:sz w:val="28"/>
          <w:szCs w:val="28"/>
        </w:rPr>
        <w:t xml:space="preserve">Приобретение оборудования для реабилитации и абилитации детей-инвалидов при выполнении мероприятий по общему и </w:t>
      </w:r>
      <w:r w:rsidRPr="00D058D2">
        <w:rPr>
          <w:sz w:val="28"/>
          <w:szCs w:val="28"/>
        </w:rPr>
        <w:t>профессиональному образованию (</w:t>
      </w:r>
      <w:r w:rsidR="001F5B4E" w:rsidRPr="00D058D2">
        <w:rPr>
          <w:sz w:val="28"/>
          <w:szCs w:val="28"/>
        </w:rPr>
        <w:t>пункт 38.</w:t>
      </w:r>
      <w:r w:rsidRPr="00D058D2">
        <w:rPr>
          <w:sz w:val="28"/>
          <w:szCs w:val="28"/>
        </w:rPr>
        <w:t xml:space="preserve"> </w:t>
      </w:r>
      <w:r w:rsidR="001F5B4E" w:rsidRPr="00D058D2">
        <w:rPr>
          <w:sz w:val="28"/>
          <w:szCs w:val="28"/>
        </w:rPr>
        <w:t>Специальная электроакустическая аппаратура индивидуального пользования, позволяющая работать по верботональному методу в комплекте с вибростолом, аудиокласс слухоречевой проводной (на 6 учеников</w:t>
      </w:r>
      <w:r w:rsidRPr="00D058D2">
        <w:rPr>
          <w:sz w:val="28"/>
          <w:szCs w:val="28"/>
        </w:rPr>
        <w:t>);</w:t>
      </w:r>
      <w:r w:rsidR="001F5B4E" w:rsidRPr="00D058D2">
        <w:rPr>
          <w:sz w:val="28"/>
          <w:szCs w:val="28"/>
        </w:rPr>
        <w:t xml:space="preserve"> </w:t>
      </w:r>
      <w:r w:rsidRPr="00D058D2">
        <w:rPr>
          <w:sz w:val="28"/>
          <w:szCs w:val="28"/>
        </w:rPr>
        <w:t>м</w:t>
      </w:r>
      <w:r w:rsidR="001F5B4E" w:rsidRPr="00D058D2">
        <w:rPr>
          <w:sz w:val="28"/>
          <w:szCs w:val="28"/>
        </w:rPr>
        <w:t>ероприятие 4.1.6. Приобретение оборудования для оснащения «тренировочных квартир» в стационарных организациях социального обслуживания  для подготовки инвалидов к сопровождаемому проживанию</w:t>
      </w:r>
      <w:r w:rsidRPr="00D058D2">
        <w:rPr>
          <w:sz w:val="28"/>
          <w:szCs w:val="28"/>
        </w:rPr>
        <w:t>) в случае планируемой реализации мероприятий на условиях софинансирования с использованием средств субсидии;</w:t>
      </w:r>
      <w:r w:rsidR="001F5B4E" w:rsidRPr="00D058D2">
        <w:rPr>
          <w:sz w:val="28"/>
          <w:szCs w:val="28"/>
        </w:rPr>
        <w:t xml:space="preserve">                                                                                                                </w:t>
      </w:r>
    </w:p>
    <w:p w:rsidR="001F5B4E" w:rsidRPr="00D058D2" w:rsidRDefault="001F5B4E" w:rsidP="002D45EE">
      <w:pPr>
        <w:pStyle w:val="ad"/>
        <w:ind w:left="0" w:firstLine="710"/>
        <w:jc w:val="both"/>
        <w:rPr>
          <w:sz w:val="28"/>
          <w:szCs w:val="28"/>
        </w:rPr>
      </w:pPr>
      <w:r w:rsidRPr="00D058D2">
        <w:rPr>
          <w:sz w:val="28"/>
          <w:szCs w:val="28"/>
        </w:rPr>
        <w:t>приведения в соответствие планируе</w:t>
      </w:r>
      <w:r w:rsidR="003F14DF" w:rsidRPr="00D058D2">
        <w:rPr>
          <w:sz w:val="28"/>
          <w:szCs w:val="28"/>
        </w:rPr>
        <w:t>мого к приобретению оборудования</w:t>
      </w:r>
      <w:r w:rsidRPr="00D058D2">
        <w:rPr>
          <w:sz w:val="28"/>
          <w:szCs w:val="28"/>
        </w:rPr>
        <w:t xml:space="preserve"> положениям приказа № 275 (</w:t>
      </w:r>
      <w:r w:rsidR="008875D3" w:rsidRPr="00D058D2">
        <w:rPr>
          <w:sz w:val="28"/>
          <w:szCs w:val="28"/>
        </w:rPr>
        <w:t xml:space="preserve">в части </w:t>
      </w:r>
      <w:r w:rsidRPr="00D058D2">
        <w:rPr>
          <w:sz w:val="28"/>
          <w:szCs w:val="28"/>
        </w:rPr>
        <w:t xml:space="preserve">исключения конкретных </w:t>
      </w:r>
      <w:r w:rsidR="00262EA6">
        <w:rPr>
          <w:sz w:val="28"/>
          <w:szCs w:val="28"/>
        </w:rPr>
        <w:t>марок оборудования – Унитон-АК «Форте»</w:t>
      </w:r>
      <w:r w:rsidRPr="00D058D2">
        <w:rPr>
          <w:sz w:val="28"/>
          <w:szCs w:val="28"/>
        </w:rPr>
        <w:t xml:space="preserve"> и т.д.) </w:t>
      </w:r>
      <w:r w:rsidR="00A97279" w:rsidRPr="00D058D2">
        <w:rPr>
          <w:sz w:val="28"/>
          <w:szCs w:val="28"/>
        </w:rPr>
        <w:t>в случае планируемой реализации мероприятий на условиях софинансирования с использованием средств субсидии</w:t>
      </w:r>
      <w:r w:rsidRPr="00D058D2">
        <w:rPr>
          <w:sz w:val="28"/>
          <w:szCs w:val="28"/>
        </w:rPr>
        <w:t>;</w:t>
      </w:r>
    </w:p>
    <w:p w:rsidR="001F5B4E" w:rsidRPr="00D058D2" w:rsidRDefault="001F5B4E" w:rsidP="002D45EE">
      <w:pPr>
        <w:pStyle w:val="ad"/>
        <w:ind w:left="0" w:firstLine="710"/>
        <w:jc w:val="both"/>
        <w:rPr>
          <w:sz w:val="28"/>
          <w:szCs w:val="28"/>
        </w:rPr>
      </w:pPr>
      <w:r w:rsidRPr="00D058D2">
        <w:rPr>
          <w:sz w:val="28"/>
          <w:szCs w:val="28"/>
        </w:rPr>
        <w:t>уточнения отсутствия динамики планового значения целевого показателя</w:t>
      </w:r>
      <w:r w:rsidR="00E1301D" w:rsidRPr="00D058D2">
        <w:rPr>
          <w:sz w:val="28"/>
          <w:szCs w:val="28"/>
        </w:rPr>
        <w:t xml:space="preserve"> (индикатора) региональной программы</w:t>
      </w:r>
      <w:r w:rsidRPr="00D058D2">
        <w:rPr>
          <w:sz w:val="28"/>
          <w:szCs w:val="28"/>
        </w:rPr>
        <w:t>.</w:t>
      </w:r>
    </w:p>
    <w:p w:rsidR="003F14DF" w:rsidRPr="00D058D2" w:rsidRDefault="00ED6334" w:rsidP="002D45EE">
      <w:pPr>
        <w:pStyle w:val="ad"/>
        <w:ind w:left="0" w:firstLine="710"/>
        <w:jc w:val="both"/>
        <w:rPr>
          <w:b/>
          <w:i/>
          <w:sz w:val="28"/>
          <w:szCs w:val="28"/>
        </w:rPr>
      </w:pPr>
      <w:r w:rsidRPr="00D058D2">
        <w:rPr>
          <w:sz w:val="28"/>
          <w:szCs w:val="28"/>
        </w:rPr>
        <w:t xml:space="preserve">5.22. Рекомендовать </w:t>
      </w:r>
      <w:r w:rsidRPr="00D058D2">
        <w:rPr>
          <w:b/>
          <w:i/>
          <w:sz w:val="28"/>
          <w:szCs w:val="28"/>
        </w:rPr>
        <w:t>Магаданской области</w:t>
      </w:r>
      <w:r w:rsidR="003F14DF" w:rsidRPr="00D058D2">
        <w:rPr>
          <w:b/>
          <w:i/>
          <w:sz w:val="28"/>
          <w:szCs w:val="28"/>
        </w:rPr>
        <w:t>:</w:t>
      </w:r>
    </w:p>
    <w:p w:rsidR="00ED6334" w:rsidRPr="00D058D2" w:rsidRDefault="00ED6334" w:rsidP="002D45EE">
      <w:pPr>
        <w:pStyle w:val="ad"/>
        <w:ind w:left="0" w:firstLine="710"/>
        <w:jc w:val="both"/>
        <w:rPr>
          <w:sz w:val="28"/>
          <w:szCs w:val="28"/>
        </w:rPr>
      </w:pPr>
      <w:r w:rsidRPr="00D058D2">
        <w:rPr>
          <w:sz w:val="28"/>
          <w:szCs w:val="28"/>
        </w:rPr>
        <w:t>доработать проект региональной программы в части:</w:t>
      </w:r>
    </w:p>
    <w:p w:rsidR="00ED6334"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увеличения планов</w:t>
      </w:r>
      <w:r w:rsidR="004B7B04" w:rsidRPr="00D058D2">
        <w:rPr>
          <w:sz w:val="28"/>
          <w:szCs w:val="28"/>
        </w:rPr>
        <w:t>ого</w:t>
      </w:r>
      <w:r w:rsidR="00ED6334" w:rsidRPr="00D058D2">
        <w:rPr>
          <w:sz w:val="28"/>
          <w:szCs w:val="28"/>
        </w:rPr>
        <w:t xml:space="preserve"> значени</w:t>
      </w:r>
      <w:r w:rsidR="004B7B04" w:rsidRPr="00D058D2">
        <w:rPr>
          <w:sz w:val="28"/>
          <w:szCs w:val="28"/>
        </w:rPr>
        <w:t>я</w:t>
      </w:r>
      <w:r w:rsidR="00ED6334" w:rsidRPr="00D058D2">
        <w:rPr>
          <w:sz w:val="28"/>
          <w:szCs w:val="28"/>
        </w:rPr>
        <w:t xml:space="preserve"> целев</w:t>
      </w:r>
      <w:r w:rsidR="004B7B04" w:rsidRPr="00D058D2">
        <w:rPr>
          <w:sz w:val="28"/>
          <w:szCs w:val="28"/>
        </w:rPr>
        <w:t>ого</w:t>
      </w:r>
      <w:r w:rsidR="00ED6334" w:rsidRPr="00D058D2">
        <w:rPr>
          <w:sz w:val="28"/>
          <w:szCs w:val="28"/>
        </w:rPr>
        <w:t xml:space="preserve"> показател</w:t>
      </w:r>
      <w:r w:rsidR="004B7B04" w:rsidRPr="00D058D2">
        <w:rPr>
          <w:sz w:val="28"/>
          <w:szCs w:val="28"/>
        </w:rPr>
        <w:t>я</w:t>
      </w:r>
      <w:r w:rsidR="00E1301D" w:rsidRPr="00D058D2">
        <w:rPr>
          <w:sz w:val="28"/>
          <w:szCs w:val="28"/>
        </w:rPr>
        <w:t xml:space="preserve"> (индикатор</w:t>
      </w:r>
      <w:r w:rsidR="004B7B04" w:rsidRPr="00D058D2">
        <w:rPr>
          <w:sz w:val="28"/>
          <w:szCs w:val="28"/>
        </w:rPr>
        <w:t>а</w:t>
      </w:r>
      <w:r w:rsidR="00E1301D" w:rsidRPr="00D058D2">
        <w:rPr>
          <w:sz w:val="28"/>
          <w:szCs w:val="28"/>
        </w:rPr>
        <w:t>) региональной программы</w:t>
      </w:r>
      <w:r w:rsidR="00ED6334" w:rsidRPr="00D058D2">
        <w:rPr>
          <w:sz w:val="28"/>
          <w:szCs w:val="28"/>
        </w:rPr>
        <w:t>;</w:t>
      </w:r>
    </w:p>
    <w:p w:rsidR="001F5B4E" w:rsidRPr="00D058D2" w:rsidRDefault="003F14DF" w:rsidP="002D45EE">
      <w:pPr>
        <w:pStyle w:val="ad"/>
        <w:ind w:left="0" w:firstLine="710"/>
        <w:jc w:val="both"/>
        <w:rPr>
          <w:sz w:val="28"/>
          <w:szCs w:val="28"/>
        </w:rPr>
      </w:pPr>
      <w:r w:rsidRPr="00D058D2">
        <w:rPr>
          <w:sz w:val="28"/>
          <w:szCs w:val="28"/>
        </w:rPr>
        <w:t xml:space="preserve">   </w:t>
      </w:r>
      <w:r w:rsidR="00E1301D"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E1301D" w:rsidRPr="00D058D2">
        <w:rPr>
          <w:sz w:val="28"/>
          <w:szCs w:val="28"/>
        </w:rPr>
        <w:t xml:space="preserve"> формулировки мероприятий </w:t>
      </w:r>
      <w:r w:rsidR="00ED6334" w:rsidRPr="00D058D2">
        <w:rPr>
          <w:sz w:val="28"/>
          <w:szCs w:val="28"/>
        </w:rPr>
        <w:t>(</w:t>
      </w:r>
      <w:r w:rsidR="00E1301D" w:rsidRPr="00D058D2">
        <w:rPr>
          <w:sz w:val="28"/>
          <w:szCs w:val="28"/>
        </w:rPr>
        <w:t>м</w:t>
      </w:r>
      <w:r w:rsidR="00ED6334" w:rsidRPr="00D058D2">
        <w:rPr>
          <w:sz w:val="28"/>
          <w:szCs w:val="28"/>
        </w:rPr>
        <w:t>ероприятие 2.1.2.</w:t>
      </w:r>
      <w:r w:rsidR="00E1301D" w:rsidRPr="00D058D2">
        <w:rPr>
          <w:sz w:val="28"/>
          <w:szCs w:val="28"/>
        </w:rPr>
        <w:t xml:space="preserve"> </w:t>
      </w:r>
      <w:r w:rsidR="00ED6334" w:rsidRPr="00D058D2">
        <w:rPr>
          <w:sz w:val="28"/>
          <w:szCs w:val="28"/>
        </w:rPr>
        <w:t xml:space="preserve">«Организация профессионального обучения инвалидов из числа безработных граждан, в том числе с использованием </w:t>
      </w:r>
      <w:r w:rsidR="00ED6334" w:rsidRPr="00D058D2">
        <w:rPr>
          <w:sz w:val="28"/>
          <w:szCs w:val="28"/>
        </w:rPr>
        <w:lastRenderedPageBreak/>
        <w:t>дистанционных технологий»</w:t>
      </w:r>
      <w:r w:rsidR="00E1301D" w:rsidRPr="00D058D2">
        <w:rPr>
          <w:sz w:val="28"/>
          <w:szCs w:val="28"/>
        </w:rPr>
        <w:t>;</w:t>
      </w:r>
      <w:r w:rsidR="00ED6334" w:rsidRPr="00D058D2">
        <w:rPr>
          <w:sz w:val="28"/>
          <w:szCs w:val="28"/>
        </w:rPr>
        <w:t xml:space="preserve"> </w:t>
      </w:r>
      <w:r w:rsidR="00E1301D" w:rsidRPr="00D058D2">
        <w:rPr>
          <w:sz w:val="28"/>
          <w:szCs w:val="28"/>
        </w:rPr>
        <w:t>м</w:t>
      </w:r>
      <w:r w:rsidR="00ED6334" w:rsidRPr="00D058D2">
        <w:rPr>
          <w:sz w:val="28"/>
          <w:szCs w:val="28"/>
        </w:rPr>
        <w:t>ероприятие 4.1.1.Оснащение организаций, осуществляющих реабилитацию и абилитацию инвалидов, в том числе детей-инвалидов, для осуществления мероприятий по их комплексной реабилитации и абилитации</w:t>
      </w:r>
      <w:r w:rsidR="00E1301D" w:rsidRPr="00D058D2">
        <w:rPr>
          <w:sz w:val="28"/>
          <w:szCs w:val="28"/>
        </w:rPr>
        <w:t>;</w:t>
      </w:r>
      <w:r w:rsidR="00ED6334" w:rsidRPr="00D058D2">
        <w:rPr>
          <w:sz w:val="28"/>
          <w:szCs w:val="28"/>
        </w:rPr>
        <w:t xml:space="preserve"> </w:t>
      </w:r>
      <w:r w:rsidR="00E1301D" w:rsidRPr="00D058D2">
        <w:rPr>
          <w:sz w:val="28"/>
          <w:szCs w:val="28"/>
        </w:rPr>
        <w:t>м</w:t>
      </w:r>
      <w:r w:rsidR="00ED6334" w:rsidRPr="00D058D2">
        <w:rPr>
          <w:sz w:val="28"/>
          <w:szCs w:val="28"/>
        </w:rPr>
        <w:t>ероприятие 4.3.1.3 «Организация и проведение мероприятий по обучению технологиям и методам комплексной реабилитации и абилитации инвалидов, в том числе детей-инвалидов»</w:t>
      </w:r>
      <w:r w:rsidR="00E1301D" w:rsidRPr="00D058D2">
        <w:rPr>
          <w:sz w:val="28"/>
          <w:szCs w:val="28"/>
        </w:rPr>
        <w:t>;</w:t>
      </w:r>
      <w:r w:rsidR="00ED6334" w:rsidRPr="00D058D2">
        <w:rPr>
          <w:sz w:val="28"/>
          <w:szCs w:val="28"/>
        </w:rPr>
        <w:t xml:space="preserve"> </w:t>
      </w:r>
      <w:r w:rsidR="00E1301D" w:rsidRPr="00D058D2">
        <w:rPr>
          <w:sz w:val="28"/>
          <w:szCs w:val="28"/>
        </w:rPr>
        <w:t>м</w:t>
      </w:r>
      <w:r w:rsidR="00ED6334" w:rsidRPr="00D058D2">
        <w:rPr>
          <w:sz w:val="28"/>
          <w:szCs w:val="28"/>
        </w:rPr>
        <w:t>ероприятие 4.3.1.2</w:t>
      </w:r>
      <w:r w:rsidR="00E1301D" w:rsidRPr="00D058D2">
        <w:rPr>
          <w:sz w:val="28"/>
          <w:szCs w:val="28"/>
        </w:rPr>
        <w:t>.</w:t>
      </w:r>
      <w:r w:rsidR="00ED6334" w:rsidRPr="00D058D2">
        <w:rPr>
          <w:sz w:val="28"/>
          <w:szCs w:val="28"/>
        </w:rPr>
        <w:t xml:space="preserve"> «Организация обучения специалистов, предоставляющих оздоровительные и спортивные услуги инвалидам, в том числе детям-инвалидам»)</w:t>
      </w:r>
      <w:r w:rsidR="00E1301D"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ED6334" w:rsidRPr="00D058D2">
        <w:rPr>
          <w:sz w:val="28"/>
          <w:szCs w:val="28"/>
        </w:rPr>
        <w:t xml:space="preserve">;   </w:t>
      </w:r>
    </w:p>
    <w:p w:rsidR="00ED6334" w:rsidRPr="00D058D2" w:rsidRDefault="003F14DF" w:rsidP="002D45EE">
      <w:pPr>
        <w:pStyle w:val="ad"/>
        <w:ind w:left="0" w:firstLine="710"/>
        <w:jc w:val="both"/>
        <w:rPr>
          <w:sz w:val="28"/>
          <w:szCs w:val="28"/>
        </w:rPr>
      </w:pPr>
      <w:r w:rsidRPr="00D058D2">
        <w:rPr>
          <w:sz w:val="28"/>
          <w:szCs w:val="28"/>
        </w:rPr>
        <w:t xml:space="preserve">   </w:t>
      </w:r>
      <w:r w:rsidR="00041546" w:rsidRPr="00041546">
        <w:rPr>
          <w:sz w:val="28"/>
          <w:szCs w:val="28"/>
        </w:rPr>
        <w:t xml:space="preserve">устранения </w:t>
      </w:r>
      <w:r w:rsidR="00262EA6"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ED6334" w:rsidRPr="00041546">
        <w:rPr>
          <w:sz w:val="28"/>
          <w:szCs w:val="28"/>
        </w:rPr>
        <w:t>;</w:t>
      </w:r>
    </w:p>
    <w:p w:rsidR="00625265" w:rsidRPr="00D058D2" w:rsidRDefault="003F14DF" w:rsidP="002D45EE">
      <w:pPr>
        <w:pStyle w:val="ad"/>
        <w:ind w:left="0" w:firstLine="710"/>
        <w:jc w:val="both"/>
        <w:rPr>
          <w:sz w:val="28"/>
          <w:szCs w:val="28"/>
        </w:rPr>
      </w:pPr>
      <w:r w:rsidRPr="00D058D2">
        <w:rPr>
          <w:sz w:val="28"/>
          <w:szCs w:val="28"/>
        </w:rPr>
        <w:t xml:space="preserve">   </w:t>
      </w:r>
      <w:r w:rsidR="004B7B04" w:rsidRPr="00D058D2">
        <w:rPr>
          <w:sz w:val="28"/>
          <w:szCs w:val="28"/>
        </w:rPr>
        <w:t>предоставления</w:t>
      </w:r>
      <w:r w:rsidR="00ED6334" w:rsidRPr="00D058D2">
        <w:rPr>
          <w:sz w:val="28"/>
          <w:szCs w:val="28"/>
        </w:rPr>
        <w:t xml:space="preserve"> </w:t>
      </w:r>
      <w:r w:rsidR="00262EA6">
        <w:rPr>
          <w:sz w:val="28"/>
          <w:szCs w:val="28"/>
        </w:rPr>
        <w:t xml:space="preserve">перечня </w:t>
      </w:r>
      <w:r w:rsidR="00ED6334" w:rsidRPr="00D058D2">
        <w:rPr>
          <w:sz w:val="28"/>
          <w:szCs w:val="28"/>
        </w:rPr>
        <w:t>планируемого к приобретению оборудования</w:t>
      </w:r>
      <w:r w:rsidR="00262EA6">
        <w:rPr>
          <w:sz w:val="28"/>
          <w:szCs w:val="28"/>
        </w:rPr>
        <w:t xml:space="preserve"> по соответствующей форме</w:t>
      </w:r>
      <w:r w:rsidR="00ED6334" w:rsidRPr="00D058D2">
        <w:rPr>
          <w:sz w:val="28"/>
          <w:szCs w:val="28"/>
        </w:rPr>
        <w:t>.</w:t>
      </w:r>
    </w:p>
    <w:p w:rsidR="00ED6334"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3F14DF" w:rsidRPr="00D058D2" w:rsidRDefault="00ED6334" w:rsidP="002D45EE">
      <w:pPr>
        <w:ind w:firstLine="710"/>
        <w:contextualSpacing/>
        <w:jc w:val="both"/>
        <w:rPr>
          <w:rFonts w:eastAsiaTheme="minorHAnsi"/>
          <w:b/>
          <w:i/>
          <w:sz w:val="28"/>
          <w:szCs w:val="28"/>
        </w:rPr>
      </w:pPr>
      <w:r w:rsidRPr="00D058D2">
        <w:rPr>
          <w:rFonts w:eastAsiaTheme="minorHAnsi"/>
          <w:sz w:val="28"/>
          <w:szCs w:val="28"/>
        </w:rPr>
        <w:t xml:space="preserve">5.23. Рекомендовать </w:t>
      </w:r>
      <w:r w:rsidRPr="00D058D2">
        <w:rPr>
          <w:rFonts w:eastAsiaTheme="minorHAnsi"/>
          <w:b/>
          <w:i/>
          <w:sz w:val="28"/>
          <w:szCs w:val="28"/>
        </w:rPr>
        <w:t>Мурманской области</w:t>
      </w:r>
      <w:r w:rsidR="003F14DF" w:rsidRPr="00D058D2">
        <w:rPr>
          <w:rFonts w:eastAsiaTheme="minorHAnsi"/>
          <w:b/>
          <w:i/>
          <w:sz w:val="28"/>
          <w:szCs w:val="28"/>
        </w:rPr>
        <w:t>:</w:t>
      </w:r>
    </w:p>
    <w:p w:rsidR="00ED6334" w:rsidRPr="00D058D2" w:rsidRDefault="00ED6334" w:rsidP="002D45EE">
      <w:pPr>
        <w:ind w:firstLine="710"/>
        <w:contextualSpacing/>
        <w:jc w:val="both"/>
        <w:rPr>
          <w:rFonts w:eastAsiaTheme="minorHAnsi"/>
          <w:sz w:val="28"/>
          <w:szCs w:val="28"/>
        </w:rPr>
      </w:pPr>
      <w:r w:rsidRPr="00D058D2">
        <w:rPr>
          <w:rFonts w:eastAsiaTheme="minorHAnsi"/>
          <w:sz w:val="28"/>
          <w:szCs w:val="28"/>
        </w:rPr>
        <w:t xml:space="preserve"> доработать проект региональной программы в части:</w:t>
      </w:r>
    </w:p>
    <w:p w:rsidR="003F14DF"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 xml:space="preserve">приведения в соответствие значений целевых показателей (индикаторов) значениям целевых показателей </w:t>
      </w:r>
      <w:r w:rsidRPr="00D058D2">
        <w:rPr>
          <w:sz w:val="28"/>
          <w:szCs w:val="28"/>
        </w:rPr>
        <w:t xml:space="preserve">(индикаторов) </w:t>
      </w:r>
      <w:r w:rsidR="00E1301D" w:rsidRPr="00D058D2">
        <w:rPr>
          <w:sz w:val="28"/>
          <w:szCs w:val="28"/>
        </w:rPr>
        <w:t xml:space="preserve">действующей </w:t>
      </w:r>
      <w:r w:rsidR="00ED6334" w:rsidRPr="00D058D2">
        <w:rPr>
          <w:sz w:val="28"/>
          <w:szCs w:val="28"/>
        </w:rPr>
        <w:t xml:space="preserve">Госпрограммы </w:t>
      </w:r>
      <w:r w:rsidR="00E1301D" w:rsidRPr="00D058D2">
        <w:rPr>
          <w:sz w:val="28"/>
          <w:szCs w:val="28"/>
        </w:rPr>
        <w:t>(постановление</w:t>
      </w:r>
      <w:r w:rsidR="00ED6334" w:rsidRPr="00D058D2">
        <w:rPr>
          <w:sz w:val="28"/>
          <w:szCs w:val="28"/>
        </w:rPr>
        <w:t xml:space="preserve"> Правительства Российской Фед</w:t>
      </w:r>
      <w:r w:rsidRPr="00D058D2">
        <w:rPr>
          <w:sz w:val="28"/>
          <w:szCs w:val="28"/>
        </w:rPr>
        <w:t xml:space="preserve">ерации от 29 марта 2019 г. </w:t>
      </w:r>
      <w:r w:rsidR="00ED6334" w:rsidRPr="00D058D2">
        <w:rPr>
          <w:sz w:val="28"/>
          <w:szCs w:val="28"/>
        </w:rPr>
        <w:t>№ 363</w:t>
      </w:r>
      <w:r w:rsidR="00E1301D" w:rsidRPr="00D058D2">
        <w:rPr>
          <w:sz w:val="28"/>
          <w:szCs w:val="28"/>
        </w:rPr>
        <w:t>)</w:t>
      </w:r>
      <w:r w:rsidR="00ED6334" w:rsidRPr="00D058D2">
        <w:rPr>
          <w:sz w:val="28"/>
          <w:szCs w:val="28"/>
        </w:rPr>
        <w:t>;</w:t>
      </w:r>
    </w:p>
    <w:p w:rsidR="00ED6334"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увеличения плановых значений целевых показателей</w:t>
      </w:r>
      <w:r w:rsidR="00E1301D" w:rsidRPr="00D058D2">
        <w:rPr>
          <w:sz w:val="28"/>
          <w:szCs w:val="28"/>
        </w:rPr>
        <w:t xml:space="preserve"> (индикаторов) региональной программы</w:t>
      </w:r>
      <w:r w:rsidR="00ED6334" w:rsidRPr="00D058D2">
        <w:rPr>
          <w:sz w:val="28"/>
          <w:szCs w:val="28"/>
        </w:rPr>
        <w:t>;</w:t>
      </w:r>
    </w:p>
    <w:p w:rsidR="00625265" w:rsidRPr="00D058D2" w:rsidRDefault="003F14DF" w:rsidP="002D45EE">
      <w:pPr>
        <w:pStyle w:val="ad"/>
        <w:ind w:left="0" w:firstLine="710"/>
        <w:jc w:val="both"/>
        <w:rPr>
          <w:sz w:val="28"/>
          <w:szCs w:val="28"/>
        </w:rPr>
      </w:pPr>
      <w:r w:rsidRPr="00D058D2">
        <w:rPr>
          <w:sz w:val="28"/>
          <w:szCs w:val="28"/>
        </w:rPr>
        <w:t xml:space="preserve">   </w:t>
      </w:r>
      <w:r w:rsidR="00E1301D"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E1301D" w:rsidRPr="00D058D2">
        <w:rPr>
          <w:sz w:val="28"/>
          <w:szCs w:val="28"/>
        </w:rPr>
        <w:t xml:space="preserve"> формулировки мероприятий </w:t>
      </w:r>
      <w:r w:rsidR="00ED6334" w:rsidRPr="00D058D2">
        <w:rPr>
          <w:sz w:val="28"/>
          <w:szCs w:val="28"/>
        </w:rPr>
        <w:t>(</w:t>
      </w:r>
      <w:r w:rsidR="00E1301D" w:rsidRPr="00D058D2">
        <w:rPr>
          <w:sz w:val="28"/>
          <w:szCs w:val="28"/>
        </w:rPr>
        <w:t>м</w:t>
      </w:r>
      <w:r w:rsidR="00ED6334" w:rsidRPr="00D058D2">
        <w:rPr>
          <w:sz w:val="28"/>
          <w:szCs w:val="28"/>
        </w:rPr>
        <w:t>ероприятие 4.1.1.</w:t>
      </w:r>
      <w:r w:rsidR="00E1301D" w:rsidRPr="00D058D2">
        <w:rPr>
          <w:sz w:val="28"/>
          <w:szCs w:val="28"/>
        </w:rPr>
        <w:t xml:space="preserve"> </w:t>
      </w:r>
      <w:r w:rsidR="00ED6334" w:rsidRPr="00D058D2">
        <w:rPr>
          <w:sz w:val="28"/>
          <w:szCs w:val="28"/>
        </w:rPr>
        <w:t>Приобретение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 2347-р (реализация пилотного проекта по обеспечению инвалидов техническими средствами реабилитации за счет средств областного бюджета)</w:t>
      </w:r>
      <w:r w:rsidR="00E1301D" w:rsidRPr="00D058D2">
        <w:rPr>
          <w:sz w:val="28"/>
          <w:szCs w:val="28"/>
        </w:rPr>
        <w:t>; м</w:t>
      </w:r>
      <w:r w:rsidR="00ED6334" w:rsidRPr="00D058D2">
        <w:rPr>
          <w:sz w:val="28"/>
          <w:szCs w:val="28"/>
        </w:rPr>
        <w:t>ероприятие 4.1.4</w:t>
      </w:r>
      <w:r w:rsidR="00E1301D" w:rsidRPr="00D058D2">
        <w:rPr>
          <w:sz w:val="28"/>
          <w:szCs w:val="28"/>
        </w:rPr>
        <w:t xml:space="preserve">. </w:t>
      </w:r>
      <w:r w:rsidR="00ED6334" w:rsidRPr="00D058D2">
        <w:rPr>
          <w:sz w:val="28"/>
          <w:szCs w:val="28"/>
        </w:rPr>
        <w:t>Издание справочника организаций, оказывающих услуги по реабилитации и абилитации инвалидов и детей -</w:t>
      </w:r>
      <w:r w:rsidR="00E1301D" w:rsidRPr="00D058D2">
        <w:rPr>
          <w:sz w:val="28"/>
          <w:szCs w:val="28"/>
        </w:rPr>
        <w:t xml:space="preserve"> </w:t>
      </w:r>
      <w:r w:rsidR="00ED6334" w:rsidRPr="00D058D2">
        <w:rPr>
          <w:sz w:val="28"/>
          <w:szCs w:val="28"/>
        </w:rPr>
        <w:t xml:space="preserve">инвалидов в муниципальных </w:t>
      </w:r>
      <w:r w:rsidR="00E1301D" w:rsidRPr="00D058D2">
        <w:rPr>
          <w:sz w:val="28"/>
          <w:szCs w:val="28"/>
        </w:rPr>
        <w:t>образованиях Мурманской области; м</w:t>
      </w:r>
      <w:r w:rsidR="00ED6334" w:rsidRPr="00D058D2">
        <w:rPr>
          <w:sz w:val="28"/>
          <w:szCs w:val="28"/>
        </w:rPr>
        <w:t>ероприятие 4.1.6.</w:t>
      </w:r>
      <w:r w:rsidR="00E1301D" w:rsidRPr="00D058D2">
        <w:rPr>
          <w:sz w:val="28"/>
          <w:szCs w:val="28"/>
        </w:rPr>
        <w:t xml:space="preserve"> </w:t>
      </w:r>
      <w:r w:rsidR="00ED6334" w:rsidRPr="00D058D2">
        <w:rPr>
          <w:sz w:val="28"/>
          <w:szCs w:val="28"/>
        </w:rPr>
        <w:t>Организация и проведение конференций, обучающих семинаров, тренингов по проблемам инвалидов, участие специалистов системы социальной защиты насе</w:t>
      </w:r>
      <w:r w:rsidR="00E1301D" w:rsidRPr="00D058D2">
        <w:rPr>
          <w:sz w:val="28"/>
          <w:szCs w:val="28"/>
        </w:rPr>
        <w:t>ления в конкурсах, конференциях,</w:t>
      </w:r>
      <w:r w:rsidR="00ED6334" w:rsidRPr="00D058D2">
        <w:rPr>
          <w:sz w:val="28"/>
          <w:szCs w:val="28"/>
        </w:rPr>
        <w:t xml:space="preserve"> семинарах и других мероприятиях по</w:t>
      </w:r>
      <w:r w:rsidR="00E1301D" w:rsidRPr="00D058D2">
        <w:rPr>
          <w:sz w:val="28"/>
          <w:szCs w:val="28"/>
        </w:rPr>
        <w:t xml:space="preserve"> вопросам основной деятельности;</w:t>
      </w:r>
      <w:r w:rsidR="00ED6334" w:rsidRPr="00D058D2">
        <w:rPr>
          <w:sz w:val="28"/>
          <w:szCs w:val="28"/>
        </w:rPr>
        <w:t xml:space="preserve">                                                                                                                                                                                                                                                           </w:t>
      </w:r>
      <w:r w:rsidR="00E1301D" w:rsidRPr="00D058D2">
        <w:rPr>
          <w:sz w:val="28"/>
          <w:szCs w:val="28"/>
        </w:rPr>
        <w:t xml:space="preserve">                               м</w:t>
      </w:r>
      <w:r w:rsidR="00ED6334" w:rsidRPr="00D058D2">
        <w:rPr>
          <w:sz w:val="28"/>
          <w:szCs w:val="28"/>
        </w:rPr>
        <w:t>ероприятие 4.1.11.Развитие дистанционн</w:t>
      </w:r>
      <w:r w:rsidR="00E1301D" w:rsidRPr="00D058D2">
        <w:rPr>
          <w:sz w:val="28"/>
          <w:szCs w:val="28"/>
        </w:rPr>
        <w:t>ого образования детей-инвалидов;</w:t>
      </w:r>
      <w:r w:rsidR="00ED6334" w:rsidRPr="00D058D2">
        <w:rPr>
          <w:sz w:val="28"/>
          <w:szCs w:val="28"/>
        </w:rPr>
        <w:t xml:space="preserve">                                                                                                                                          </w:t>
      </w:r>
      <w:r w:rsidR="00E1301D" w:rsidRPr="00D058D2">
        <w:rPr>
          <w:sz w:val="28"/>
          <w:szCs w:val="28"/>
        </w:rPr>
        <w:t xml:space="preserve">                               </w:t>
      </w:r>
      <w:r w:rsidR="00E1301D" w:rsidRPr="00D058D2">
        <w:rPr>
          <w:sz w:val="28"/>
          <w:szCs w:val="28"/>
        </w:rPr>
        <w:lastRenderedPageBreak/>
        <w:t>м</w:t>
      </w:r>
      <w:r w:rsidR="00ED6334" w:rsidRPr="00D058D2">
        <w:rPr>
          <w:sz w:val="28"/>
          <w:szCs w:val="28"/>
        </w:rPr>
        <w:t>ероприятие 4.3.1.Организация обучения сурдопереводу)</w:t>
      </w:r>
      <w:r w:rsidR="00E1301D"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ED6334" w:rsidRPr="00D058D2">
        <w:rPr>
          <w:sz w:val="28"/>
          <w:szCs w:val="28"/>
        </w:rPr>
        <w:t xml:space="preserve">;    </w:t>
      </w:r>
    </w:p>
    <w:p w:rsidR="00ED6334"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уточнения объема финансирования в</w:t>
      </w:r>
      <w:r w:rsidR="00E1301D" w:rsidRPr="00D058D2">
        <w:rPr>
          <w:sz w:val="28"/>
          <w:szCs w:val="28"/>
        </w:rPr>
        <w:t xml:space="preserve"> проекте региональной программы;</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3F14DF" w:rsidRPr="00D058D2" w:rsidRDefault="00ED6334" w:rsidP="002D45EE">
      <w:pPr>
        <w:ind w:firstLine="710"/>
        <w:contextualSpacing/>
        <w:jc w:val="both"/>
        <w:rPr>
          <w:rFonts w:eastAsiaTheme="minorHAnsi"/>
          <w:b/>
          <w:i/>
          <w:sz w:val="28"/>
          <w:szCs w:val="28"/>
        </w:rPr>
      </w:pPr>
      <w:r w:rsidRPr="00D058D2">
        <w:rPr>
          <w:rFonts w:eastAsiaTheme="minorHAnsi"/>
          <w:sz w:val="28"/>
          <w:szCs w:val="28"/>
        </w:rPr>
        <w:t xml:space="preserve">5.24. Рекомендовать </w:t>
      </w:r>
      <w:r w:rsidR="00973D0D" w:rsidRPr="00D058D2">
        <w:rPr>
          <w:rFonts w:eastAsiaTheme="minorHAnsi"/>
          <w:b/>
          <w:i/>
          <w:sz w:val="28"/>
          <w:szCs w:val="28"/>
        </w:rPr>
        <w:t xml:space="preserve">Нижегородской </w:t>
      </w:r>
      <w:r w:rsidRPr="00D058D2">
        <w:rPr>
          <w:rFonts w:eastAsiaTheme="minorHAnsi"/>
          <w:b/>
          <w:i/>
          <w:sz w:val="28"/>
          <w:szCs w:val="28"/>
        </w:rPr>
        <w:t>области</w:t>
      </w:r>
      <w:r w:rsidR="003F14DF" w:rsidRPr="00D058D2">
        <w:rPr>
          <w:rFonts w:eastAsiaTheme="minorHAnsi"/>
          <w:b/>
          <w:i/>
          <w:sz w:val="28"/>
          <w:szCs w:val="28"/>
        </w:rPr>
        <w:t>:</w:t>
      </w:r>
    </w:p>
    <w:p w:rsidR="00ED6334" w:rsidRPr="00D058D2" w:rsidRDefault="00ED6334"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625265" w:rsidRPr="00D058D2" w:rsidRDefault="003F14DF" w:rsidP="002D45EE">
      <w:pPr>
        <w:pStyle w:val="ad"/>
        <w:ind w:left="0" w:firstLine="710"/>
        <w:jc w:val="both"/>
        <w:rPr>
          <w:sz w:val="28"/>
          <w:szCs w:val="28"/>
        </w:rPr>
      </w:pPr>
      <w:r w:rsidRPr="00D058D2">
        <w:rPr>
          <w:sz w:val="28"/>
          <w:szCs w:val="28"/>
        </w:rPr>
        <w:t xml:space="preserve">   </w:t>
      </w:r>
      <w:r w:rsidR="00E1301D" w:rsidRPr="00D058D2">
        <w:rPr>
          <w:sz w:val="28"/>
          <w:szCs w:val="28"/>
        </w:rPr>
        <w:t>исключения мероприятий, на которые не представляется возможным расходование средст</w:t>
      </w:r>
      <w:r w:rsidR="00CF7B70">
        <w:rPr>
          <w:sz w:val="28"/>
          <w:szCs w:val="28"/>
        </w:rPr>
        <w:t>в субсидии, и (или) уточнения</w:t>
      </w:r>
      <w:r w:rsidR="00E1301D" w:rsidRPr="00D058D2">
        <w:rPr>
          <w:sz w:val="28"/>
          <w:szCs w:val="28"/>
        </w:rPr>
        <w:t xml:space="preserve"> формулировки мероприятий </w:t>
      </w:r>
      <w:r w:rsidR="00ED6334" w:rsidRPr="00D058D2">
        <w:rPr>
          <w:sz w:val="28"/>
          <w:szCs w:val="28"/>
        </w:rPr>
        <w:t>(</w:t>
      </w:r>
      <w:r w:rsidR="00E1301D" w:rsidRPr="00D058D2">
        <w:rPr>
          <w:sz w:val="28"/>
          <w:szCs w:val="28"/>
        </w:rPr>
        <w:t>м</w:t>
      </w:r>
      <w:r w:rsidR="00ED6334" w:rsidRPr="00D058D2">
        <w:rPr>
          <w:sz w:val="28"/>
          <w:szCs w:val="28"/>
        </w:rPr>
        <w:t>ероприятие 2.1.8. Оснащение организаций культуры для проведения абили</w:t>
      </w:r>
      <w:r w:rsidR="00E1301D" w:rsidRPr="00D058D2">
        <w:rPr>
          <w:sz w:val="28"/>
          <w:szCs w:val="28"/>
        </w:rPr>
        <w:t>тационных мероприятий для детей; м</w:t>
      </w:r>
      <w:r w:rsidR="00ED6334" w:rsidRPr="00D058D2">
        <w:rPr>
          <w:sz w:val="28"/>
          <w:szCs w:val="28"/>
        </w:rPr>
        <w:t>ероприятие 2.1.9. Оснащение 3 медицинских организаций для реализации медицинской реабилитации инвалидов (дети))</w:t>
      </w:r>
      <w:r w:rsidR="00E1301D"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ED6334" w:rsidRPr="00D058D2">
        <w:rPr>
          <w:sz w:val="28"/>
          <w:szCs w:val="28"/>
        </w:rPr>
        <w:t xml:space="preserve">;  </w:t>
      </w:r>
    </w:p>
    <w:p w:rsidR="00ED6334"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приведения в соответствие планируемого к приобрете</w:t>
      </w:r>
      <w:r w:rsidRPr="00D058D2">
        <w:rPr>
          <w:sz w:val="28"/>
          <w:szCs w:val="28"/>
        </w:rPr>
        <w:t>нию оборудования</w:t>
      </w:r>
      <w:r w:rsidR="00ED6334" w:rsidRPr="00D058D2">
        <w:rPr>
          <w:sz w:val="28"/>
          <w:szCs w:val="28"/>
        </w:rPr>
        <w:t xml:space="preserve"> положениям приказа № 275 (</w:t>
      </w:r>
      <w:r w:rsidR="008875D3" w:rsidRPr="00D058D2">
        <w:rPr>
          <w:sz w:val="28"/>
          <w:szCs w:val="28"/>
        </w:rPr>
        <w:t xml:space="preserve">в части </w:t>
      </w:r>
      <w:r w:rsidR="00ED6334" w:rsidRPr="00D058D2">
        <w:rPr>
          <w:sz w:val="28"/>
          <w:szCs w:val="28"/>
        </w:rPr>
        <w:t xml:space="preserve">исключения конкретных марок оборудования – ноутбук ASUS G501VW-FI1135T, черный и т.д.) </w:t>
      </w:r>
      <w:r w:rsidR="00E1301D" w:rsidRPr="00D058D2">
        <w:rPr>
          <w:sz w:val="28"/>
          <w:szCs w:val="28"/>
        </w:rPr>
        <w:t>в случае планируемой реализации мероприятий на условиях софинансирования с использованием средств субсидии</w:t>
      </w:r>
      <w:r w:rsidR="00ED6334" w:rsidRPr="00D058D2">
        <w:rPr>
          <w:sz w:val="28"/>
          <w:szCs w:val="28"/>
        </w:rPr>
        <w:t>;</w:t>
      </w:r>
    </w:p>
    <w:p w:rsidR="00ED6334" w:rsidRPr="00D058D2" w:rsidRDefault="003F14DF" w:rsidP="002D45EE">
      <w:pPr>
        <w:pStyle w:val="ad"/>
        <w:ind w:left="0" w:firstLine="710"/>
        <w:jc w:val="both"/>
        <w:rPr>
          <w:sz w:val="28"/>
          <w:szCs w:val="28"/>
        </w:rPr>
      </w:pPr>
      <w:r w:rsidRPr="00D058D2">
        <w:rPr>
          <w:sz w:val="28"/>
          <w:szCs w:val="28"/>
        </w:rPr>
        <w:t xml:space="preserve">   </w:t>
      </w:r>
      <w:r w:rsidR="00ED6334" w:rsidRPr="00D058D2">
        <w:rPr>
          <w:sz w:val="28"/>
          <w:szCs w:val="28"/>
        </w:rPr>
        <w:t>приведения в соответствие планируе</w:t>
      </w:r>
      <w:r w:rsidRPr="00D058D2">
        <w:rPr>
          <w:sz w:val="28"/>
          <w:szCs w:val="28"/>
        </w:rPr>
        <w:t>мого к приобретению оборудования</w:t>
      </w:r>
      <w:r w:rsidR="00ED6334" w:rsidRPr="00D058D2">
        <w:rPr>
          <w:sz w:val="28"/>
          <w:szCs w:val="28"/>
        </w:rPr>
        <w:t xml:space="preserve"> положениям приказа № 1705н (</w:t>
      </w:r>
      <w:r w:rsidR="008875D3" w:rsidRPr="00D058D2">
        <w:rPr>
          <w:sz w:val="28"/>
          <w:szCs w:val="28"/>
        </w:rPr>
        <w:t xml:space="preserve">в части </w:t>
      </w:r>
      <w:r w:rsidR="00ED6334" w:rsidRPr="00D058D2">
        <w:rPr>
          <w:sz w:val="28"/>
          <w:szCs w:val="28"/>
        </w:rPr>
        <w:t xml:space="preserve">исключения конкретных марок оборудования – </w:t>
      </w:r>
      <w:r w:rsidR="00E06C76" w:rsidRPr="00D058D2">
        <w:rPr>
          <w:sz w:val="28"/>
          <w:szCs w:val="28"/>
        </w:rPr>
        <w:t>аппарат «Эквос»</w:t>
      </w:r>
      <w:r w:rsidR="00ED6334" w:rsidRPr="00D058D2">
        <w:rPr>
          <w:sz w:val="28"/>
          <w:szCs w:val="28"/>
        </w:rPr>
        <w:t xml:space="preserve">, черный и т.д.) </w:t>
      </w:r>
      <w:r w:rsidR="00E1301D" w:rsidRPr="00D058D2">
        <w:rPr>
          <w:sz w:val="28"/>
          <w:szCs w:val="28"/>
        </w:rPr>
        <w:t>в случае планируемой реализации мероприятий на условиях софинансирования с использованием средств субсидии</w:t>
      </w:r>
      <w:r w:rsidR="00ED6334" w:rsidRPr="00D058D2">
        <w:rPr>
          <w:sz w:val="28"/>
          <w:szCs w:val="28"/>
        </w:rPr>
        <w:t>;</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E06C76" w:rsidRPr="00D058D2" w:rsidRDefault="005C4094" w:rsidP="002D45EE">
      <w:pPr>
        <w:ind w:firstLine="710"/>
        <w:contextualSpacing/>
        <w:jc w:val="both"/>
        <w:rPr>
          <w:rFonts w:eastAsiaTheme="minorHAnsi"/>
          <w:sz w:val="28"/>
          <w:szCs w:val="28"/>
        </w:rPr>
      </w:pPr>
      <w:r w:rsidRPr="00D058D2">
        <w:rPr>
          <w:rFonts w:eastAsiaTheme="minorHAnsi"/>
          <w:sz w:val="28"/>
          <w:szCs w:val="28"/>
        </w:rPr>
        <w:t xml:space="preserve">5.25. </w:t>
      </w:r>
      <w:r w:rsidR="00E06C76" w:rsidRPr="00D058D2">
        <w:rPr>
          <w:sz w:val="28"/>
          <w:szCs w:val="28"/>
        </w:rPr>
        <w:t xml:space="preserve">Принято решение о невозможности поддержки проекта региональной программы на 2020 год </w:t>
      </w:r>
      <w:r w:rsidR="00E06C76" w:rsidRPr="00D058D2">
        <w:rPr>
          <w:b/>
          <w:i/>
          <w:sz w:val="28"/>
          <w:szCs w:val="28"/>
        </w:rPr>
        <w:t xml:space="preserve"> </w:t>
      </w:r>
      <w:r w:rsidR="00E06C76" w:rsidRPr="00D058D2">
        <w:rPr>
          <w:rFonts w:eastAsiaTheme="minorHAnsi"/>
          <w:b/>
          <w:i/>
          <w:sz w:val="28"/>
          <w:szCs w:val="28"/>
        </w:rPr>
        <w:t>Новгородской области</w:t>
      </w:r>
      <w:r w:rsidR="00E06C76" w:rsidRPr="00D058D2">
        <w:rPr>
          <w:b/>
          <w:i/>
          <w:sz w:val="28"/>
          <w:szCs w:val="28"/>
        </w:rPr>
        <w:t xml:space="preserve">, </w:t>
      </w:r>
      <w:r w:rsidR="00E06C76"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5C4094" w:rsidRPr="00D058D2" w:rsidRDefault="005C4094" w:rsidP="002D45EE">
      <w:pPr>
        <w:pStyle w:val="ad"/>
        <w:ind w:left="0" w:firstLine="710"/>
        <w:jc w:val="both"/>
        <w:rPr>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E06C76" w:rsidRPr="00D058D2">
        <w:rPr>
          <w:sz w:val="28"/>
          <w:szCs w:val="28"/>
        </w:rPr>
        <w:t>действующей Госпрограммы (постановление</w:t>
      </w:r>
      <w:r w:rsidRPr="00D058D2">
        <w:rPr>
          <w:sz w:val="28"/>
          <w:szCs w:val="28"/>
        </w:rPr>
        <w:t xml:space="preserve"> Правительства Российской Федерации от 29 марта 2019 г.      № 363</w:t>
      </w:r>
      <w:r w:rsidR="00E06C76" w:rsidRPr="00D058D2">
        <w:rPr>
          <w:sz w:val="28"/>
          <w:szCs w:val="28"/>
        </w:rPr>
        <w:t>)</w:t>
      </w:r>
      <w:r w:rsidRPr="00D058D2">
        <w:rPr>
          <w:sz w:val="28"/>
          <w:szCs w:val="28"/>
        </w:rPr>
        <w:t>;</w:t>
      </w:r>
    </w:p>
    <w:p w:rsidR="005C4094" w:rsidRPr="00D058D2" w:rsidRDefault="005C4094" w:rsidP="002D45EE">
      <w:pPr>
        <w:ind w:firstLine="710"/>
        <w:contextualSpacing/>
        <w:jc w:val="both"/>
        <w:rPr>
          <w:rFonts w:eastAsiaTheme="minorHAnsi"/>
          <w:sz w:val="28"/>
          <w:szCs w:val="28"/>
        </w:rPr>
      </w:pPr>
      <w:r w:rsidRPr="00D058D2">
        <w:rPr>
          <w:rFonts w:eastAsiaTheme="minorHAnsi"/>
          <w:sz w:val="28"/>
          <w:szCs w:val="28"/>
        </w:rPr>
        <w:t>увеличения плановых значений целевых показателей</w:t>
      </w:r>
      <w:r w:rsidR="00E06C76" w:rsidRPr="00D058D2">
        <w:rPr>
          <w:rFonts w:eastAsiaTheme="minorHAnsi"/>
          <w:sz w:val="28"/>
          <w:szCs w:val="28"/>
        </w:rPr>
        <w:t xml:space="preserve"> (индикаторов) региональной программы</w:t>
      </w:r>
      <w:r w:rsidRPr="00D058D2">
        <w:rPr>
          <w:rFonts w:eastAsiaTheme="minorHAnsi"/>
          <w:sz w:val="28"/>
          <w:szCs w:val="28"/>
        </w:rPr>
        <w:t>;</w:t>
      </w:r>
    </w:p>
    <w:p w:rsidR="00ED6334" w:rsidRPr="00D058D2" w:rsidRDefault="00E06C76" w:rsidP="002D45EE">
      <w:pPr>
        <w:ind w:firstLine="710"/>
        <w:contextualSpacing/>
        <w:jc w:val="both"/>
        <w:rPr>
          <w:sz w:val="28"/>
          <w:szCs w:val="28"/>
        </w:rPr>
      </w:pPr>
      <w:r w:rsidRPr="00D058D2">
        <w:rPr>
          <w:rFonts w:eastAsiaTheme="minorHAnsi"/>
          <w:sz w:val="28"/>
          <w:szCs w:val="28"/>
        </w:rPr>
        <w:t>необходимости представления приложений</w:t>
      </w:r>
      <w:r w:rsidR="00624ADC" w:rsidRPr="00D058D2">
        <w:rPr>
          <w:rFonts w:eastAsiaTheme="minorHAnsi"/>
          <w:sz w:val="28"/>
          <w:szCs w:val="28"/>
        </w:rPr>
        <w:t xml:space="preserve"> об объеме </w:t>
      </w:r>
      <w:r w:rsidR="005C4094" w:rsidRPr="00D058D2">
        <w:rPr>
          <w:rFonts w:eastAsiaTheme="minorHAnsi"/>
          <w:sz w:val="28"/>
          <w:szCs w:val="28"/>
        </w:rPr>
        <w:t>ресурсного обес</w:t>
      </w:r>
      <w:r w:rsidRPr="00D058D2">
        <w:rPr>
          <w:rFonts w:eastAsiaTheme="minorHAnsi"/>
          <w:sz w:val="28"/>
          <w:szCs w:val="28"/>
        </w:rPr>
        <w:t xml:space="preserve">печения региональной программы, </w:t>
      </w:r>
      <w:r w:rsidR="005C4094" w:rsidRPr="00D058D2">
        <w:rPr>
          <w:rFonts w:eastAsiaTheme="minorHAnsi"/>
          <w:sz w:val="28"/>
          <w:szCs w:val="28"/>
        </w:rPr>
        <w:t>с</w:t>
      </w:r>
      <w:r w:rsidRPr="00D058D2">
        <w:rPr>
          <w:rFonts w:eastAsiaTheme="minorHAnsi"/>
          <w:sz w:val="28"/>
          <w:szCs w:val="28"/>
        </w:rPr>
        <w:t>ведений</w:t>
      </w:r>
      <w:r w:rsidR="005C4094" w:rsidRPr="00D058D2">
        <w:rPr>
          <w:rFonts w:eastAsiaTheme="minorHAnsi"/>
          <w:sz w:val="28"/>
          <w:szCs w:val="28"/>
        </w:rPr>
        <w:t xml:space="preserve"> о планируемом распределении бюджетных ассигнований региональной программы</w:t>
      </w:r>
      <w:r w:rsidR="005C4094" w:rsidRPr="00D058D2">
        <w:rPr>
          <w:sz w:val="28"/>
          <w:szCs w:val="28"/>
        </w:rPr>
        <w:t xml:space="preserve">. </w:t>
      </w:r>
    </w:p>
    <w:p w:rsidR="003F14DF" w:rsidRPr="00D058D2" w:rsidRDefault="005C4094" w:rsidP="002D45EE">
      <w:pPr>
        <w:ind w:firstLine="710"/>
        <w:contextualSpacing/>
        <w:jc w:val="both"/>
        <w:rPr>
          <w:rFonts w:eastAsiaTheme="minorHAnsi"/>
          <w:b/>
          <w:i/>
          <w:sz w:val="28"/>
          <w:szCs w:val="28"/>
        </w:rPr>
      </w:pPr>
      <w:r w:rsidRPr="00D058D2">
        <w:rPr>
          <w:rFonts w:eastAsiaTheme="minorHAnsi"/>
          <w:sz w:val="28"/>
          <w:szCs w:val="28"/>
        </w:rPr>
        <w:t xml:space="preserve">5.26. Рекомендовать </w:t>
      </w:r>
      <w:r w:rsidRPr="00D058D2">
        <w:rPr>
          <w:rFonts w:eastAsiaTheme="minorHAnsi"/>
          <w:b/>
          <w:i/>
          <w:sz w:val="28"/>
          <w:szCs w:val="28"/>
        </w:rPr>
        <w:t>Новосибирской области</w:t>
      </w:r>
      <w:r w:rsidR="003F14DF" w:rsidRPr="00D058D2">
        <w:rPr>
          <w:rFonts w:eastAsiaTheme="minorHAnsi"/>
          <w:b/>
          <w:i/>
          <w:sz w:val="28"/>
          <w:szCs w:val="28"/>
        </w:rPr>
        <w:t>:</w:t>
      </w:r>
    </w:p>
    <w:p w:rsidR="005C4094" w:rsidRPr="00D058D2" w:rsidRDefault="005C4094"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ED6334" w:rsidRPr="00D058D2" w:rsidRDefault="00212673" w:rsidP="002D45EE">
      <w:pPr>
        <w:pStyle w:val="ad"/>
        <w:ind w:left="0" w:firstLine="710"/>
        <w:jc w:val="both"/>
        <w:rPr>
          <w:sz w:val="28"/>
          <w:szCs w:val="28"/>
        </w:rPr>
      </w:pPr>
      <w:r>
        <w:rPr>
          <w:sz w:val="28"/>
          <w:szCs w:val="28"/>
        </w:rPr>
        <w:lastRenderedPageBreak/>
        <w:t xml:space="preserve">   </w:t>
      </w:r>
      <w:r w:rsidR="005C4094" w:rsidRPr="00212673">
        <w:rPr>
          <w:sz w:val="28"/>
          <w:szCs w:val="28"/>
        </w:rPr>
        <w:t xml:space="preserve">уточнения перечня мероприятий </w:t>
      </w:r>
      <w:r w:rsidR="00E06C76" w:rsidRPr="00212673">
        <w:rPr>
          <w:sz w:val="28"/>
          <w:szCs w:val="28"/>
        </w:rPr>
        <w:t xml:space="preserve">региональной программы </w:t>
      </w:r>
      <w:r w:rsidR="005C4094" w:rsidRPr="00212673">
        <w:rPr>
          <w:sz w:val="28"/>
          <w:szCs w:val="28"/>
        </w:rPr>
        <w:t>на 2020 год;</w:t>
      </w:r>
    </w:p>
    <w:p w:rsidR="00ED6334" w:rsidRPr="00D058D2" w:rsidRDefault="003F14DF" w:rsidP="002D45EE">
      <w:pPr>
        <w:pStyle w:val="ad"/>
        <w:ind w:left="0" w:firstLine="710"/>
        <w:jc w:val="both"/>
        <w:rPr>
          <w:sz w:val="28"/>
          <w:szCs w:val="28"/>
        </w:rPr>
      </w:pPr>
      <w:r w:rsidRPr="00D058D2">
        <w:rPr>
          <w:sz w:val="28"/>
          <w:szCs w:val="28"/>
        </w:rPr>
        <w:t xml:space="preserve">   </w:t>
      </w:r>
      <w:r w:rsidR="00E06C76"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E06C76" w:rsidRPr="00D058D2">
        <w:rPr>
          <w:sz w:val="28"/>
          <w:szCs w:val="28"/>
        </w:rPr>
        <w:t xml:space="preserve"> формулировки мероприятий </w:t>
      </w:r>
      <w:r w:rsidR="005C4094" w:rsidRPr="00D058D2">
        <w:rPr>
          <w:sz w:val="28"/>
          <w:szCs w:val="28"/>
        </w:rPr>
        <w:t>(</w:t>
      </w:r>
      <w:r w:rsidR="00E06C76" w:rsidRPr="00D058D2">
        <w:rPr>
          <w:sz w:val="28"/>
          <w:szCs w:val="28"/>
        </w:rPr>
        <w:t>м</w:t>
      </w:r>
      <w:r w:rsidR="005C4094" w:rsidRPr="00D058D2">
        <w:rPr>
          <w:sz w:val="28"/>
          <w:szCs w:val="28"/>
        </w:rPr>
        <w:t>ероприятие 1.1.9. Доработка компонентов Единой государственной информационной системы в сфере здравоохранения Новосибирской области (далее - МИС ЕГИСЗ НСО) в части мониторинга исполнения мероприятий комплексной реабилитации и абилитации инвалидов, в том числе детей-инвалидов, а также ранней помощи (ИПРА) для государственных учреждений здравоохранения Новосибирской области</w:t>
      </w:r>
      <w:r w:rsidR="00E06C76" w:rsidRPr="00D058D2">
        <w:rPr>
          <w:sz w:val="28"/>
          <w:szCs w:val="28"/>
        </w:rPr>
        <w:t>;</w:t>
      </w:r>
      <w:r w:rsidR="005C4094" w:rsidRPr="00D058D2">
        <w:rPr>
          <w:sz w:val="28"/>
          <w:szCs w:val="28"/>
        </w:rPr>
        <w:t xml:space="preserve"> </w:t>
      </w:r>
      <w:r w:rsidR="00E06C76" w:rsidRPr="00D058D2">
        <w:rPr>
          <w:sz w:val="28"/>
          <w:szCs w:val="28"/>
        </w:rPr>
        <w:t>м</w:t>
      </w:r>
      <w:r w:rsidR="005C4094" w:rsidRPr="00D058D2">
        <w:rPr>
          <w:sz w:val="28"/>
          <w:szCs w:val="28"/>
        </w:rPr>
        <w:t>ероприятие 1.1.10.</w:t>
      </w:r>
      <w:r w:rsidR="00E06C76" w:rsidRPr="00D058D2">
        <w:rPr>
          <w:sz w:val="28"/>
          <w:szCs w:val="28"/>
        </w:rPr>
        <w:t xml:space="preserve"> </w:t>
      </w:r>
      <w:r w:rsidR="005C4094" w:rsidRPr="00D058D2">
        <w:rPr>
          <w:sz w:val="28"/>
          <w:szCs w:val="28"/>
        </w:rPr>
        <w:t>Доработка МИС ЕГИСЗ НСО в части обмена данными по проведению медико-социальной экспертизы в целях реализации реабилитационных или абилитационных мероприятий, обеспечения техническими средствами реабилитации и услугами (далее - реабилитационные мероприятия), предусмотренными ИПРА, разработанных для лиц, признанных инвалидами с в порядке и форматах ФГБУ «Федеральное бюро медико-социальной экспертизы» , а также Пенсионного фонда Российской Федерации  для государственных учреждений здравоохранения Новосибирской области</w:t>
      </w:r>
      <w:r w:rsidR="00E06C76" w:rsidRPr="00D058D2">
        <w:rPr>
          <w:sz w:val="28"/>
          <w:szCs w:val="28"/>
        </w:rPr>
        <w:t>) в случае планируемой реализации мероприятий на условиях софинансирования с использованием средств субсидии;</w:t>
      </w:r>
    </w:p>
    <w:p w:rsidR="00ED6334" w:rsidRPr="00D058D2" w:rsidRDefault="003F14DF" w:rsidP="002D45EE">
      <w:pPr>
        <w:pStyle w:val="ad"/>
        <w:ind w:left="0" w:firstLine="710"/>
        <w:jc w:val="both"/>
        <w:rPr>
          <w:sz w:val="28"/>
          <w:szCs w:val="28"/>
        </w:rPr>
      </w:pPr>
      <w:r w:rsidRPr="00D058D2">
        <w:rPr>
          <w:sz w:val="28"/>
          <w:szCs w:val="28"/>
        </w:rPr>
        <w:t xml:space="preserve">   </w:t>
      </w:r>
      <w:r w:rsidR="00212673" w:rsidRPr="00D058D2">
        <w:rPr>
          <w:sz w:val="28"/>
          <w:szCs w:val="28"/>
        </w:rPr>
        <w:t xml:space="preserve">предоставления </w:t>
      </w:r>
      <w:r w:rsidR="00212673">
        <w:rPr>
          <w:sz w:val="28"/>
          <w:szCs w:val="28"/>
        </w:rPr>
        <w:t xml:space="preserve">перечня </w:t>
      </w:r>
      <w:r w:rsidR="00212673" w:rsidRPr="00D058D2">
        <w:rPr>
          <w:sz w:val="28"/>
          <w:szCs w:val="28"/>
        </w:rPr>
        <w:t xml:space="preserve">планируемого к приобретению </w:t>
      </w:r>
      <w:r w:rsidR="00C04580" w:rsidRPr="00D84003">
        <w:rPr>
          <w:sz w:val="28"/>
          <w:szCs w:val="28"/>
        </w:rPr>
        <w:t xml:space="preserve">реабилитационного </w:t>
      </w:r>
      <w:r w:rsidR="00212673" w:rsidRPr="00D84003">
        <w:rPr>
          <w:sz w:val="28"/>
          <w:szCs w:val="28"/>
        </w:rPr>
        <w:t>оборудования</w:t>
      </w:r>
      <w:r w:rsidR="00212673">
        <w:rPr>
          <w:sz w:val="28"/>
          <w:szCs w:val="28"/>
        </w:rPr>
        <w:t xml:space="preserve"> по соответствующей форме</w:t>
      </w:r>
      <w:r w:rsidR="00E06C76" w:rsidRPr="00D058D2">
        <w:rPr>
          <w:sz w:val="28"/>
          <w:szCs w:val="28"/>
        </w:rPr>
        <w:t>;</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3F14DF" w:rsidRPr="00D058D2" w:rsidRDefault="005C4094" w:rsidP="002D45EE">
      <w:pPr>
        <w:ind w:firstLine="710"/>
        <w:contextualSpacing/>
        <w:jc w:val="both"/>
        <w:rPr>
          <w:rFonts w:eastAsiaTheme="minorHAnsi"/>
          <w:b/>
          <w:i/>
          <w:sz w:val="28"/>
          <w:szCs w:val="28"/>
        </w:rPr>
      </w:pPr>
      <w:r w:rsidRPr="00D058D2">
        <w:rPr>
          <w:rFonts w:eastAsiaTheme="minorHAnsi"/>
          <w:sz w:val="28"/>
          <w:szCs w:val="28"/>
        </w:rPr>
        <w:t xml:space="preserve">5.27. Рекомендовать </w:t>
      </w:r>
      <w:r w:rsidRPr="00D058D2">
        <w:rPr>
          <w:rFonts w:eastAsiaTheme="minorHAnsi"/>
          <w:b/>
          <w:i/>
          <w:sz w:val="28"/>
          <w:szCs w:val="28"/>
        </w:rPr>
        <w:t>Омской области</w:t>
      </w:r>
      <w:r w:rsidR="003F14DF" w:rsidRPr="00D058D2">
        <w:rPr>
          <w:rFonts w:eastAsiaTheme="minorHAnsi"/>
          <w:b/>
          <w:i/>
          <w:sz w:val="28"/>
          <w:szCs w:val="28"/>
        </w:rPr>
        <w:t>:</w:t>
      </w:r>
    </w:p>
    <w:p w:rsidR="005C4094" w:rsidRPr="00D058D2" w:rsidRDefault="005C4094" w:rsidP="002D45EE">
      <w:pPr>
        <w:ind w:firstLine="710"/>
        <w:contextualSpacing/>
        <w:jc w:val="both"/>
        <w:rPr>
          <w:rFonts w:eastAsiaTheme="minorHAnsi"/>
          <w:sz w:val="28"/>
          <w:szCs w:val="28"/>
        </w:rPr>
      </w:pPr>
      <w:r w:rsidRPr="00D058D2">
        <w:rPr>
          <w:rFonts w:eastAsiaTheme="minorHAnsi"/>
          <w:sz w:val="28"/>
          <w:szCs w:val="28"/>
        </w:rPr>
        <w:t>доработать проект региональной программы в части:</w:t>
      </w:r>
    </w:p>
    <w:p w:rsidR="00ED6334" w:rsidRPr="00D058D2" w:rsidRDefault="003F14DF" w:rsidP="002D45EE">
      <w:pPr>
        <w:pStyle w:val="ad"/>
        <w:ind w:left="0" w:firstLine="710"/>
        <w:jc w:val="both"/>
        <w:rPr>
          <w:sz w:val="28"/>
          <w:szCs w:val="28"/>
        </w:rPr>
      </w:pPr>
      <w:r w:rsidRPr="00D058D2">
        <w:rPr>
          <w:sz w:val="28"/>
          <w:szCs w:val="28"/>
        </w:rPr>
        <w:t xml:space="preserve">   </w:t>
      </w:r>
      <w:r w:rsidR="00E06C76"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E06C76" w:rsidRPr="00D058D2">
        <w:rPr>
          <w:sz w:val="28"/>
          <w:szCs w:val="28"/>
        </w:rPr>
        <w:t xml:space="preserve"> формулировки мероприятий (м</w:t>
      </w:r>
      <w:r w:rsidR="005C4094" w:rsidRPr="00D058D2">
        <w:rPr>
          <w:sz w:val="28"/>
          <w:szCs w:val="28"/>
        </w:rPr>
        <w:t>ероприятие 2.1.5.Приобретение Областным профцентром современных профориентационных видеоматериалов в целях информационно-методического оснащения занятий по профессиональной ориентации детей с инвалидностью</w:t>
      </w:r>
      <w:r w:rsidR="00E06C76" w:rsidRPr="00D058D2">
        <w:rPr>
          <w:sz w:val="28"/>
          <w:szCs w:val="28"/>
        </w:rPr>
        <w:t>;</w:t>
      </w:r>
      <w:r w:rsidR="005C4094" w:rsidRPr="00D058D2">
        <w:rPr>
          <w:sz w:val="28"/>
          <w:szCs w:val="28"/>
        </w:rPr>
        <w:t xml:space="preserve"> </w:t>
      </w:r>
      <w:r w:rsidR="00E06C76" w:rsidRPr="00D058D2">
        <w:rPr>
          <w:sz w:val="28"/>
          <w:szCs w:val="28"/>
        </w:rPr>
        <w:t>м</w:t>
      </w:r>
      <w:r w:rsidR="005C4094" w:rsidRPr="00D058D2">
        <w:rPr>
          <w:sz w:val="28"/>
          <w:szCs w:val="28"/>
        </w:rPr>
        <w:t>ероприятие 2.2.1. Приобретение оборудования, необходимого для обеспечения предоставления услуг по профессиональной реабилитации и абилитации инвалидов в рамках полномочий органов государственной службы занятости населения Омской области</w:t>
      </w:r>
      <w:r w:rsidR="00E06C76" w:rsidRPr="00D058D2">
        <w:rPr>
          <w:sz w:val="28"/>
          <w:szCs w:val="28"/>
        </w:rPr>
        <w:t>;</w:t>
      </w:r>
      <w:r w:rsidR="005C4094" w:rsidRPr="00D058D2">
        <w:rPr>
          <w:sz w:val="28"/>
          <w:szCs w:val="28"/>
        </w:rPr>
        <w:t xml:space="preserve"> </w:t>
      </w:r>
      <w:r w:rsidR="00E06C76" w:rsidRPr="00D058D2">
        <w:rPr>
          <w:sz w:val="28"/>
          <w:szCs w:val="28"/>
        </w:rPr>
        <w:t>м</w:t>
      </w:r>
      <w:r w:rsidR="005C4094" w:rsidRPr="00D058D2">
        <w:rPr>
          <w:sz w:val="28"/>
          <w:szCs w:val="28"/>
        </w:rPr>
        <w:t>ероприятие 4.1.3.6 Оснащение организаций социального обслуживания населения Омской области, осуществляющих социальную реабилитацию и абилитацию инвалидов, включая детей-инвалидов, мероприятия ранней помощи, реабилитационным оборудованием, в том числе оборудованием для проведения мероприятий по адаптивной физической культуре и спорту для инвалидов, детей-инвалидов</w:t>
      </w:r>
      <w:r w:rsidR="00E06C76" w:rsidRPr="00D058D2">
        <w:rPr>
          <w:sz w:val="28"/>
          <w:szCs w:val="28"/>
        </w:rPr>
        <w:t>;</w:t>
      </w:r>
      <w:r w:rsidR="005C4094" w:rsidRPr="00D058D2">
        <w:rPr>
          <w:sz w:val="28"/>
          <w:szCs w:val="28"/>
        </w:rPr>
        <w:t xml:space="preserve"> </w:t>
      </w:r>
      <w:r w:rsidR="00E06C76" w:rsidRPr="00D058D2">
        <w:rPr>
          <w:sz w:val="28"/>
          <w:szCs w:val="28"/>
        </w:rPr>
        <w:t>м</w:t>
      </w:r>
      <w:r w:rsidR="005C4094" w:rsidRPr="00D058D2">
        <w:rPr>
          <w:sz w:val="28"/>
          <w:szCs w:val="28"/>
        </w:rPr>
        <w:t>ероприятие 4.1.10.</w:t>
      </w:r>
      <w:r w:rsidR="00E06C76" w:rsidRPr="00D058D2">
        <w:rPr>
          <w:sz w:val="28"/>
          <w:szCs w:val="28"/>
        </w:rPr>
        <w:t xml:space="preserve"> </w:t>
      </w:r>
      <w:r w:rsidR="005C4094" w:rsidRPr="00D058D2">
        <w:rPr>
          <w:sz w:val="28"/>
          <w:szCs w:val="28"/>
        </w:rPr>
        <w:t>Создание детских уголков социальной абилитации и реабилитации в бюджетном учре</w:t>
      </w:r>
      <w:r w:rsidR="00E06C76" w:rsidRPr="00D058D2">
        <w:rPr>
          <w:sz w:val="28"/>
          <w:szCs w:val="28"/>
        </w:rPr>
        <w:t>ждении культуры Омской области «</w:t>
      </w:r>
      <w:r w:rsidR="005C4094" w:rsidRPr="00D058D2">
        <w:rPr>
          <w:sz w:val="28"/>
          <w:szCs w:val="28"/>
        </w:rPr>
        <w:t>Областная б</w:t>
      </w:r>
      <w:r w:rsidR="00E06C76" w:rsidRPr="00D058D2">
        <w:rPr>
          <w:sz w:val="28"/>
          <w:szCs w:val="28"/>
        </w:rPr>
        <w:t xml:space="preserve">иблиотека </w:t>
      </w:r>
      <w:r w:rsidR="00E06C76" w:rsidRPr="00D058D2">
        <w:rPr>
          <w:sz w:val="28"/>
          <w:szCs w:val="28"/>
        </w:rPr>
        <w:lastRenderedPageBreak/>
        <w:t>для детей и юношества»</w:t>
      </w:r>
      <w:r w:rsidR="005C4094" w:rsidRPr="00D058D2">
        <w:rPr>
          <w:sz w:val="28"/>
          <w:szCs w:val="28"/>
        </w:rPr>
        <w:t xml:space="preserve"> и центральных детских библиотеках муниципальных образований Омской области</w:t>
      </w:r>
      <w:r w:rsidR="00E06C76" w:rsidRPr="00D058D2">
        <w:rPr>
          <w:sz w:val="28"/>
          <w:szCs w:val="28"/>
        </w:rPr>
        <w:t>;</w:t>
      </w:r>
      <w:r w:rsidR="005C4094" w:rsidRPr="00D058D2">
        <w:rPr>
          <w:sz w:val="28"/>
          <w:szCs w:val="28"/>
        </w:rPr>
        <w:t xml:space="preserve"> </w:t>
      </w:r>
      <w:r w:rsidR="00E06C76" w:rsidRPr="00D058D2">
        <w:rPr>
          <w:sz w:val="28"/>
          <w:szCs w:val="28"/>
        </w:rPr>
        <w:t>м</w:t>
      </w:r>
      <w:r w:rsidR="005C4094" w:rsidRPr="00D058D2">
        <w:rPr>
          <w:sz w:val="28"/>
          <w:szCs w:val="28"/>
        </w:rPr>
        <w:t>ероприятие 4.1.11.Развитие материально-технической базы бюджет</w:t>
      </w:r>
      <w:r w:rsidR="00E06C76" w:rsidRPr="00D058D2">
        <w:rPr>
          <w:sz w:val="28"/>
          <w:szCs w:val="28"/>
        </w:rPr>
        <w:t>ного учреждения Омской области «</w:t>
      </w:r>
      <w:r w:rsidR="005C4094" w:rsidRPr="00D058D2">
        <w:rPr>
          <w:sz w:val="28"/>
          <w:szCs w:val="28"/>
        </w:rPr>
        <w:t>Омский областной специализированный спортивный центр Паралимпийс</w:t>
      </w:r>
      <w:r w:rsidR="00E06C76" w:rsidRPr="00D058D2">
        <w:rPr>
          <w:sz w:val="28"/>
          <w:szCs w:val="28"/>
        </w:rPr>
        <w:t>кой и Сурдлимпийской подготовки»</w:t>
      </w:r>
      <w:r w:rsidR="005C4094" w:rsidRPr="00D058D2">
        <w:rPr>
          <w:sz w:val="28"/>
          <w:szCs w:val="28"/>
        </w:rPr>
        <w:t xml:space="preserve"> для формирования системы комплексной реабилитации и абилитации инвалидов в сфере адаптивной физической культуры и спорта</w:t>
      </w:r>
      <w:r w:rsidR="00E06C76" w:rsidRPr="00D058D2">
        <w:rPr>
          <w:sz w:val="28"/>
          <w:szCs w:val="28"/>
        </w:rPr>
        <w:t>; м</w:t>
      </w:r>
      <w:r w:rsidR="005C4094" w:rsidRPr="00D058D2">
        <w:rPr>
          <w:sz w:val="28"/>
          <w:szCs w:val="28"/>
        </w:rPr>
        <w:t>ероприятие 4.3.5.  Повышение квалификации специалистов учре</w:t>
      </w:r>
      <w:r w:rsidR="00E06C76" w:rsidRPr="00D058D2">
        <w:rPr>
          <w:sz w:val="28"/>
          <w:szCs w:val="28"/>
        </w:rPr>
        <w:t>ждений культуры Омской области) в случае планируемой реализации мероприятий на условиях софинансирования с использованием средств субсидии;</w:t>
      </w:r>
    </w:p>
    <w:p w:rsidR="00ED6334" w:rsidRPr="00D058D2" w:rsidRDefault="003F14DF" w:rsidP="002D45EE">
      <w:pPr>
        <w:pStyle w:val="ad"/>
        <w:ind w:left="0" w:firstLine="710"/>
        <w:jc w:val="both"/>
        <w:rPr>
          <w:sz w:val="28"/>
          <w:szCs w:val="28"/>
        </w:rPr>
      </w:pPr>
      <w:r w:rsidRPr="00D058D2">
        <w:rPr>
          <w:sz w:val="28"/>
          <w:szCs w:val="28"/>
        </w:rPr>
        <w:t xml:space="preserve">   </w:t>
      </w:r>
      <w:r w:rsidR="00212673" w:rsidRPr="00D058D2">
        <w:rPr>
          <w:sz w:val="28"/>
          <w:szCs w:val="28"/>
        </w:rPr>
        <w:t xml:space="preserve">предоставления </w:t>
      </w:r>
      <w:r w:rsidR="009D5652">
        <w:rPr>
          <w:sz w:val="28"/>
          <w:szCs w:val="28"/>
        </w:rPr>
        <w:t>перечня,</w:t>
      </w:r>
      <w:r w:rsidR="00212673">
        <w:rPr>
          <w:sz w:val="28"/>
          <w:szCs w:val="28"/>
        </w:rPr>
        <w:t xml:space="preserve"> </w:t>
      </w:r>
      <w:r w:rsidR="00212673" w:rsidRPr="00D058D2">
        <w:rPr>
          <w:sz w:val="28"/>
          <w:szCs w:val="28"/>
        </w:rPr>
        <w:t>планируемого к приобретению</w:t>
      </w:r>
      <w:r w:rsidR="00D84003">
        <w:rPr>
          <w:sz w:val="28"/>
          <w:szCs w:val="28"/>
        </w:rPr>
        <w:t xml:space="preserve"> реабилитационного и медицинского оборудования</w:t>
      </w:r>
      <w:r w:rsidR="005C4094" w:rsidRPr="00D058D2">
        <w:rPr>
          <w:sz w:val="28"/>
          <w:szCs w:val="28"/>
        </w:rPr>
        <w:t xml:space="preserve">, а также </w:t>
      </w:r>
      <w:r w:rsidR="00212673">
        <w:rPr>
          <w:sz w:val="28"/>
          <w:szCs w:val="28"/>
        </w:rPr>
        <w:t>информации о планируемом обучении специалистов по соответствующей форме;</w:t>
      </w:r>
    </w:p>
    <w:p w:rsidR="005C4094" w:rsidRPr="00D058D2" w:rsidRDefault="00556BE7" w:rsidP="002D45EE">
      <w:pPr>
        <w:pStyle w:val="ad"/>
        <w:ind w:left="0" w:firstLine="710"/>
        <w:jc w:val="both"/>
        <w:rPr>
          <w:sz w:val="28"/>
          <w:szCs w:val="28"/>
        </w:rPr>
      </w:pPr>
      <w:r w:rsidRPr="00D058D2">
        <w:rPr>
          <w:sz w:val="28"/>
          <w:szCs w:val="28"/>
        </w:rPr>
        <w:t xml:space="preserve">представить </w:t>
      </w:r>
      <w:r w:rsidR="00A2606A" w:rsidRPr="00D058D2">
        <w:rPr>
          <w:sz w:val="28"/>
          <w:szCs w:val="28"/>
        </w:rPr>
        <w:t>доработанный с учетом указанных замечаний проект региональной программы в срок до 22 июля 2019 г. в Минтруд России.</w:t>
      </w:r>
    </w:p>
    <w:p w:rsidR="003F14DF" w:rsidRPr="00D058D2" w:rsidRDefault="00AF4705" w:rsidP="002D45EE">
      <w:pPr>
        <w:ind w:firstLine="710"/>
        <w:contextualSpacing/>
        <w:jc w:val="both"/>
        <w:rPr>
          <w:rFonts w:eastAsiaTheme="minorHAnsi"/>
          <w:b/>
          <w:i/>
          <w:sz w:val="28"/>
          <w:szCs w:val="28"/>
        </w:rPr>
      </w:pPr>
      <w:r w:rsidRPr="00D058D2">
        <w:rPr>
          <w:rFonts w:eastAsiaTheme="minorHAnsi"/>
          <w:sz w:val="28"/>
          <w:szCs w:val="28"/>
        </w:rPr>
        <w:t xml:space="preserve">5.28. Рекомендовать </w:t>
      </w:r>
      <w:r w:rsidRPr="00D058D2">
        <w:rPr>
          <w:rFonts w:eastAsiaTheme="minorHAnsi"/>
          <w:b/>
          <w:i/>
          <w:sz w:val="28"/>
          <w:szCs w:val="28"/>
        </w:rPr>
        <w:t>Оренбургской области</w:t>
      </w:r>
      <w:r w:rsidR="003F14DF" w:rsidRPr="00D058D2">
        <w:rPr>
          <w:rFonts w:eastAsiaTheme="minorHAnsi"/>
          <w:b/>
          <w:i/>
          <w:sz w:val="28"/>
          <w:szCs w:val="28"/>
        </w:rPr>
        <w:t>:</w:t>
      </w:r>
    </w:p>
    <w:p w:rsidR="00AF4705" w:rsidRPr="00D058D2" w:rsidRDefault="00AF4705" w:rsidP="002D45EE">
      <w:pPr>
        <w:ind w:firstLine="710"/>
        <w:contextualSpacing/>
        <w:jc w:val="both"/>
        <w:rPr>
          <w:rFonts w:eastAsiaTheme="minorHAnsi"/>
          <w:sz w:val="28"/>
          <w:szCs w:val="28"/>
        </w:rPr>
      </w:pPr>
      <w:r w:rsidRPr="00D058D2">
        <w:rPr>
          <w:rFonts w:eastAsiaTheme="minorHAnsi"/>
          <w:sz w:val="28"/>
          <w:szCs w:val="28"/>
        </w:rPr>
        <w:t xml:space="preserve"> </w:t>
      </w:r>
      <w:r w:rsidR="004B7B04" w:rsidRPr="00D058D2">
        <w:rPr>
          <w:rFonts w:eastAsiaTheme="minorHAnsi"/>
          <w:sz w:val="28"/>
          <w:szCs w:val="28"/>
        </w:rPr>
        <w:t xml:space="preserve"> </w:t>
      </w:r>
      <w:r w:rsidRPr="00D058D2">
        <w:rPr>
          <w:rFonts w:eastAsiaTheme="minorHAnsi"/>
          <w:sz w:val="28"/>
          <w:szCs w:val="28"/>
        </w:rPr>
        <w:t>доработать проект региональной программы в части:</w:t>
      </w:r>
    </w:p>
    <w:p w:rsidR="00AF4705" w:rsidRPr="00D058D2" w:rsidRDefault="00212673" w:rsidP="002D45EE">
      <w:pPr>
        <w:ind w:firstLine="710"/>
        <w:contextualSpacing/>
        <w:jc w:val="both"/>
        <w:rPr>
          <w:rFonts w:eastAsiaTheme="minorHAnsi"/>
          <w:sz w:val="28"/>
          <w:szCs w:val="28"/>
        </w:rPr>
      </w:pPr>
      <w:r>
        <w:rPr>
          <w:rFonts w:eastAsiaTheme="minorHAnsi"/>
          <w:sz w:val="28"/>
          <w:szCs w:val="28"/>
        </w:rPr>
        <w:t xml:space="preserve">      </w:t>
      </w:r>
      <w:r w:rsidR="00AF4705" w:rsidRPr="00D058D2">
        <w:rPr>
          <w:rFonts w:eastAsiaTheme="minorHAnsi"/>
          <w:sz w:val="28"/>
          <w:szCs w:val="28"/>
        </w:rPr>
        <w:t>увеличения плановых значений целевых показателей</w:t>
      </w:r>
      <w:r w:rsidR="00E06C76" w:rsidRPr="00D058D2">
        <w:rPr>
          <w:rFonts w:eastAsiaTheme="minorHAnsi"/>
          <w:sz w:val="28"/>
          <w:szCs w:val="28"/>
        </w:rPr>
        <w:t xml:space="preserve"> (индикаторов) региональной программы</w:t>
      </w:r>
      <w:r w:rsidR="00AF4705" w:rsidRPr="00D058D2">
        <w:rPr>
          <w:rFonts w:eastAsiaTheme="minorHAnsi"/>
          <w:sz w:val="28"/>
          <w:szCs w:val="28"/>
        </w:rPr>
        <w:t>;</w:t>
      </w:r>
    </w:p>
    <w:p w:rsidR="00ED6334" w:rsidRPr="00D058D2" w:rsidRDefault="003F14DF" w:rsidP="002D45EE">
      <w:pPr>
        <w:pStyle w:val="ad"/>
        <w:ind w:left="0" w:firstLine="710"/>
        <w:jc w:val="both"/>
        <w:rPr>
          <w:sz w:val="28"/>
          <w:szCs w:val="28"/>
        </w:rPr>
      </w:pPr>
      <w:r w:rsidRPr="00D058D2">
        <w:rPr>
          <w:sz w:val="28"/>
          <w:szCs w:val="28"/>
        </w:rPr>
        <w:t xml:space="preserve">   </w:t>
      </w:r>
      <w:r w:rsidR="00212673">
        <w:rPr>
          <w:sz w:val="28"/>
          <w:szCs w:val="28"/>
        </w:rPr>
        <w:t xml:space="preserve">   </w:t>
      </w:r>
      <w:r w:rsidR="00AF4705" w:rsidRPr="00D058D2">
        <w:rPr>
          <w:sz w:val="28"/>
          <w:szCs w:val="28"/>
        </w:rPr>
        <w:t>уточнения сроков реализации мероприятий проекта региональной программы;</w:t>
      </w:r>
    </w:p>
    <w:p w:rsidR="00AF4705" w:rsidRPr="00D058D2" w:rsidRDefault="003F14DF" w:rsidP="002D45EE">
      <w:pPr>
        <w:pStyle w:val="ad"/>
        <w:ind w:left="0" w:firstLine="710"/>
        <w:jc w:val="both"/>
        <w:rPr>
          <w:sz w:val="28"/>
          <w:szCs w:val="28"/>
        </w:rPr>
      </w:pPr>
      <w:r w:rsidRPr="00D058D2">
        <w:rPr>
          <w:sz w:val="28"/>
          <w:szCs w:val="28"/>
        </w:rPr>
        <w:t xml:space="preserve">   </w:t>
      </w:r>
      <w:r w:rsidR="00212673">
        <w:rPr>
          <w:sz w:val="28"/>
          <w:szCs w:val="28"/>
        </w:rPr>
        <w:t xml:space="preserve">    </w:t>
      </w:r>
      <w:r w:rsidR="00AF4705" w:rsidRPr="00D058D2">
        <w:rPr>
          <w:sz w:val="28"/>
          <w:szCs w:val="28"/>
        </w:rPr>
        <w:t>уточнения перечня мероприятий</w:t>
      </w:r>
      <w:r w:rsidR="004B7B04" w:rsidRPr="00D058D2">
        <w:rPr>
          <w:sz w:val="28"/>
          <w:szCs w:val="28"/>
        </w:rPr>
        <w:t xml:space="preserve"> </w:t>
      </w:r>
      <w:r w:rsidR="003A32CF" w:rsidRPr="00D058D2">
        <w:rPr>
          <w:sz w:val="28"/>
          <w:szCs w:val="28"/>
        </w:rPr>
        <w:t>в части финансового обеспечения</w:t>
      </w:r>
      <w:r w:rsidR="00AF4705" w:rsidRPr="00D058D2">
        <w:rPr>
          <w:sz w:val="28"/>
          <w:szCs w:val="28"/>
        </w:rPr>
        <w:t xml:space="preserve"> </w:t>
      </w:r>
      <w:r w:rsidR="00E06C76" w:rsidRPr="00D058D2">
        <w:rPr>
          <w:sz w:val="28"/>
          <w:szCs w:val="28"/>
        </w:rPr>
        <w:t xml:space="preserve">региональной программы </w:t>
      </w:r>
      <w:r w:rsidR="00AF4705" w:rsidRPr="00D058D2">
        <w:rPr>
          <w:sz w:val="28"/>
          <w:szCs w:val="28"/>
        </w:rPr>
        <w:t>на 2020 год;</w:t>
      </w:r>
    </w:p>
    <w:p w:rsidR="00ED6334" w:rsidRPr="00D058D2" w:rsidRDefault="003F14DF" w:rsidP="002D45EE">
      <w:pPr>
        <w:pStyle w:val="ad"/>
        <w:ind w:left="0" w:firstLine="710"/>
        <w:jc w:val="both"/>
        <w:rPr>
          <w:sz w:val="28"/>
          <w:szCs w:val="28"/>
        </w:rPr>
      </w:pPr>
      <w:r w:rsidRPr="00D058D2">
        <w:rPr>
          <w:sz w:val="28"/>
          <w:szCs w:val="28"/>
        </w:rPr>
        <w:t xml:space="preserve">   </w:t>
      </w:r>
      <w:r w:rsidR="00212673">
        <w:rPr>
          <w:sz w:val="28"/>
          <w:szCs w:val="28"/>
        </w:rPr>
        <w:t xml:space="preserve">   </w:t>
      </w:r>
      <w:r w:rsidR="00880965" w:rsidRPr="00D058D2">
        <w:rPr>
          <w:sz w:val="28"/>
          <w:szCs w:val="28"/>
        </w:rPr>
        <w:t>исключения мероприятий, на которые не представляется возможным расходование сре</w:t>
      </w:r>
      <w:r w:rsidR="00CF7B70">
        <w:rPr>
          <w:sz w:val="28"/>
          <w:szCs w:val="28"/>
        </w:rPr>
        <w:t>дств субсидии, и (или) уточнения</w:t>
      </w:r>
      <w:r w:rsidR="00880965" w:rsidRPr="00D058D2">
        <w:rPr>
          <w:sz w:val="28"/>
          <w:szCs w:val="28"/>
        </w:rPr>
        <w:t xml:space="preserve"> формулировки мероприятий </w:t>
      </w:r>
      <w:r w:rsidR="00AF4705" w:rsidRPr="00D058D2">
        <w:rPr>
          <w:sz w:val="28"/>
          <w:szCs w:val="28"/>
        </w:rPr>
        <w:t>(</w:t>
      </w:r>
      <w:r w:rsidR="00880965" w:rsidRPr="00D058D2">
        <w:rPr>
          <w:sz w:val="28"/>
          <w:szCs w:val="28"/>
        </w:rPr>
        <w:t>м</w:t>
      </w:r>
      <w:r w:rsidR="00AF4705" w:rsidRPr="00D058D2">
        <w:rPr>
          <w:sz w:val="28"/>
          <w:szCs w:val="28"/>
        </w:rPr>
        <w:t>ероприятие 4.1.2.Приобретение оборудования для оснащения специализированных рабочих мест для инвалидов по зрению «ЭлСи 201» в учреждениях культуры</w:t>
      </w:r>
      <w:r w:rsidR="00880965" w:rsidRPr="00D058D2">
        <w:rPr>
          <w:sz w:val="28"/>
          <w:szCs w:val="28"/>
        </w:rPr>
        <w:t>;</w:t>
      </w:r>
      <w:r w:rsidR="00AF4705" w:rsidRPr="00D058D2">
        <w:rPr>
          <w:sz w:val="28"/>
          <w:szCs w:val="28"/>
        </w:rPr>
        <w:t xml:space="preserve"> </w:t>
      </w:r>
      <w:r w:rsidR="00880965" w:rsidRPr="00D058D2">
        <w:rPr>
          <w:sz w:val="28"/>
          <w:szCs w:val="28"/>
        </w:rPr>
        <w:t>м</w:t>
      </w:r>
      <w:r w:rsidR="00AF4705" w:rsidRPr="00D058D2">
        <w:rPr>
          <w:sz w:val="28"/>
          <w:szCs w:val="28"/>
        </w:rPr>
        <w:t>ероприятие 4.1.3.Приобретение оборудования для оснащения учреждений сферы молодёжной политики)</w:t>
      </w:r>
      <w:r w:rsidR="00880965"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AF4705" w:rsidRPr="00D058D2">
        <w:rPr>
          <w:sz w:val="28"/>
          <w:szCs w:val="28"/>
        </w:rPr>
        <w:t>;</w:t>
      </w:r>
    </w:p>
    <w:p w:rsidR="00ED6334" w:rsidRPr="00D058D2" w:rsidRDefault="003F14DF" w:rsidP="002D45EE">
      <w:pPr>
        <w:pStyle w:val="ad"/>
        <w:ind w:left="0" w:firstLine="710"/>
        <w:jc w:val="both"/>
        <w:rPr>
          <w:sz w:val="28"/>
          <w:szCs w:val="28"/>
        </w:rPr>
      </w:pPr>
      <w:r w:rsidRPr="00D058D2">
        <w:rPr>
          <w:sz w:val="28"/>
          <w:szCs w:val="28"/>
        </w:rPr>
        <w:t xml:space="preserve">   </w:t>
      </w:r>
      <w:r w:rsidR="00212673">
        <w:rPr>
          <w:sz w:val="28"/>
          <w:szCs w:val="28"/>
        </w:rPr>
        <w:t xml:space="preserve"> </w:t>
      </w:r>
      <w:r w:rsidR="00041546" w:rsidRPr="00041546">
        <w:rPr>
          <w:sz w:val="28"/>
          <w:szCs w:val="28"/>
        </w:rPr>
        <w:t xml:space="preserve">устранения </w:t>
      </w:r>
      <w:r w:rsidR="00212673"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A2606A" w:rsidRPr="00D058D2" w:rsidRDefault="00556BE7" w:rsidP="002D45EE">
      <w:pPr>
        <w:ind w:firstLine="710"/>
        <w:contextualSpacing/>
        <w:jc w:val="both"/>
        <w:rPr>
          <w:sz w:val="28"/>
          <w:szCs w:val="28"/>
        </w:rPr>
      </w:pPr>
      <w:r w:rsidRPr="00D058D2">
        <w:rPr>
          <w:sz w:val="28"/>
          <w:szCs w:val="28"/>
        </w:rPr>
        <w:t xml:space="preserve">представить </w:t>
      </w:r>
      <w:r w:rsidR="00A2606A" w:rsidRPr="00D058D2">
        <w:rPr>
          <w:sz w:val="28"/>
          <w:szCs w:val="28"/>
        </w:rPr>
        <w:t xml:space="preserve">доработанный с учетом указанных замечаний проект региональной программы в срок до 22 июля 2019 г. в Минтруд России. </w:t>
      </w:r>
    </w:p>
    <w:p w:rsidR="00880965" w:rsidRPr="00D058D2" w:rsidRDefault="00AF4705" w:rsidP="00880965">
      <w:pPr>
        <w:ind w:firstLine="710"/>
        <w:contextualSpacing/>
        <w:jc w:val="both"/>
        <w:rPr>
          <w:sz w:val="28"/>
          <w:szCs w:val="28"/>
        </w:rPr>
      </w:pPr>
      <w:r w:rsidRPr="00D058D2">
        <w:rPr>
          <w:rFonts w:eastAsiaTheme="minorHAnsi"/>
          <w:sz w:val="28"/>
          <w:szCs w:val="28"/>
        </w:rPr>
        <w:t xml:space="preserve">5.29. </w:t>
      </w:r>
      <w:r w:rsidR="00880965" w:rsidRPr="00D058D2">
        <w:rPr>
          <w:sz w:val="28"/>
          <w:szCs w:val="28"/>
        </w:rPr>
        <w:t xml:space="preserve">Принято решение о невозможности поддержки проекта региональной программы на 2020 год </w:t>
      </w:r>
      <w:r w:rsidR="00880965" w:rsidRPr="00D058D2">
        <w:rPr>
          <w:b/>
          <w:i/>
          <w:sz w:val="28"/>
          <w:szCs w:val="28"/>
        </w:rPr>
        <w:t xml:space="preserve"> </w:t>
      </w:r>
      <w:r w:rsidR="00880965" w:rsidRPr="00D058D2">
        <w:rPr>
          <w:rFonts w:eastAsiaTheme="minorHAnsi"/>
          <w:b/>
          <w:i/>
          <w:sz w:val="28"/>
          <w:szCs w:val="28"/>
        </w:rPr>
        <w:t>Орловской области</w:t>
      </w:r>
      <w:r w:rsidR="00880965" w:rsidRPr="00D058D2">
        <w:rPr>
          <w:b/>
          <w:i/>
          <w:sz w:val="28"/>
          <w:szCs w:val="28"/>
        </w:rPr>
        <w:t xml:space="preserve">, </w:t>
      </w:r>
      <w:r w:rsidR="00880965"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AF4705" w:rsidRPr="00D058D2" w:rsidRDefault="00AF4705" w:rsidP="00880965">
      <w:pPr>
        <w:ind w:firstLine="710"/>
        <w:contextualSpacing/>
        <w:jc w:val="both"/>
        <w:rPr>
          <w:rFonts w:eastAsiaTheme="minorHAnsi"/>
          <w:sz w:val="28"/>
          <w:szCs w:val="28"/>
        </w:rPr>
      </w:pPr>
      <w:r w:rsidRPr="00D058D2">
        <w:rPr>
          <w:sz w:val="28"/>
          <w:szCs w:val="28"/>
        </w:rPr>
        <w:t>уточнения цели региональной программы;</w:t>
      </w:r>
    </w:p>
    <w:p w:rsidR="00880965" w:rsidRPr="00D058D2" w:rsidRDefault="00AF4705" w:rsidP="002D45EE">
      <w:pPr>
        <w:ind w:firstLine="710"/>
        <w:contextualSpacing/>
        <w:jc w:val="both"/>
        <w:rPr>
          <w:rFonts w:eastAsiaTheme="minorHAnsi"/>
          <w:sz w:val="28"/>
          <w:szCs w:val="28"/>
        </w:rPr>
      </w:pPr>
      <w:r w:rsidRPr="00D058D2">
        <w:rPr>
          <w:sz w:val="28"/>
          <w:szCs w:val="28"/>
        </w:rPr>
        <w:lastRenderedPageBreak/>
        <w:t>приведения в соответствие значений целевых показателей (индикаторов) значениям целевых показателей</w:t>
      </w:r>
      <w:r w:rsidR="003F14DF" w:rsidRPr="00D058D2">
        <w:rPr>
          <w:sz w:val="28"/>
          <w:szCs w:val="28"/>
        </w:rPr>
        <w:t xml:space="preserve"> (индикаторов)</w:t>
      </w:r>
      <w:r w:rsidR="00880965" w:rsidRPr="00D058D2">
        <w:rPr>
          <w:sz w:val="28"/>
          <w:szCs w:val="28"/>
        </w:rPr>
        <w:t xml:space="preserve"> действующей</w:t>
      </w:r>
      <w:r w:rsidRPr="00D058D2">
        <w:rPr>
          <w:sz w:val="28"/>
          <w:szCs w:val="28"/>
        </w:rPr>
        <w:t xml:space="preserve"> Госпрограммы </w:t>
      </w:r>
      <w:r w:rsidR="00880965" w:rsidRPr="00D058D2">
        <w:rPr>
          <w:sz w:val="28"/>
          <w:szCs w:val="28"/>
        </w:rPr>
        <w:t>(постановление</w:t>
      </w:r>
      <w:r w:rsidRPr="00D058D2">
        <w:rPr>
          <w:sz w:val="28"/>
          <w:szCs w:val="28"/>
        </w:rPr>
        <w:t xml:space="preserve"> Правительства Российской Фед</w:t>
      </w:r>
      <w:r w:rsidR="003F14DF" w:rsidRPr="00D058D2">
        <w:rPr>
          <w:sz w:val="28"/>
          <w:szCs w:val="28"/>
        </w:rPr>
        <w:t xml:space="preserve">ерации от 29 марта 2019 г. </w:t>
      </w:r>
      <w:r w:rsidRPr="00D058D2">
        <w:rPr>
          <w:sz w:val="28"/>
          <w:szCs w:val="28"/>
        </w:rPr>
        <w:t xml:space="preserve">№ </w:t>
      </w:r>
      <w:r w:rsidRPr="00D058D2">
        <w:rPr>
          <w:rFonts w:eastAsiaTheme="minorHAnsi"/>
          <w:sz w:val="28"/>
          <w:szCs w:val="28"/>
        </w:rPr>
        <w:t>363</w:t>
      </w:r>
      <w:r w:rsidR="00880965" w:rsidRPr="00D058D2">
        <w:rPr>
          <w:rFonts w:eastAsiaTheme="minorHAnsi"/>
          <w:sz w:val="28"/>
          <w:szCs w:val="28"/>
        </w:rPr>
        <w:t>)</w:t>
      </w:r>
      <w:r w:rsidRPr="00D058D2">
        <w:rPr>
          <w:rFonts w:eastAsiaTheme="minorHAnsi"/>
          <w:sz w:val="28"/>
          <w:szCs w:val="28"/>
        </w:rPr>
        <w:t>;</w:t>
      </w:r>
    </w:p>
    <w:p w:rsidR="003A32CF" w:rsidRPr="00D058D2" w:rsidRDefault="00041546" w:rsidP="003A32CF">
      <w:pPr>
        <w:pStyle w:val="ad"/>
        <w:ind w:left="0" w:firstLine="710"/>
        <w:jc w:val="both"/>
        <w:rPr>
          <w:sz w:val="28"/>
          <w:szCs w:val="28"/>
        </w:rPr>
      </w:pPr>
      <w:r w:rsidRPr="005C54A3">
        <w:rPr>
          <w:sz w:val="28"/>
          <w:szCs w:val="28"/>
        </w:rPr>
        <w:t xml:space="preserve">необходимости наличия </w:t>
      </w:r>
      <w:r>
        <w:rPr>
          <w:sz w:val="28"/>
          <w:szCs w:val="28"/>
        </w:rPr>
        <w:t>в региональной программе</w:t>
      </w:r>
      <w:r w:rsidRPr="005C54A3">
        <w:rPr>
          <w:sz w:val="28"/>
          <w:szCs w:val="28"/>
        </w:rPr>
        <w:t xml:space="preserve"> всех целевых показателей (индикаторов), </w:t>
      </w:r>
      <w:r>
        <w:rPr>
          <w:sz w:val="28"/>
          <w:szCs w:val="28"/>
        </w:rPr>
        <w:t>определенных</w:t>
      </w:r>
      <w:r w:rsidRPr="005C54A3">
        <w:rPr>
          <w:sz w:val="28"/>
          <w:szCs w:val="28"/>
        </w:rPr>
        <w:t xml:space="preserve"> типовой программ</w:t>
      </w:r>
      <w:r>
        <w:rPr>
          <w:sz w:val="28"/>
          <w:szCs w:val="28"/>
        </w:rPr>
        <w:t>ой</w:t>
      </w:r>
      <w:r w:rsidRPr="005C54A3">
        <w:rPr>
          <w:sz w:val="28"/>
          <w:szCs w:val="28"/>
        </w:rPr>
        <w:t xml:space="preserve"> субъекта Российской Федерации</w:t>
      </w:r>
      <w:r w:rsidR="003A32CF" w:rsidRPr="00D058D2">
        <w:rPr>
          <w:sz w:val="28"/>
          <w:szCs w:val="28"/>
        </w:rPr>
        <w:t>;</w:t>
      </w:r>
    </w:p>
    <w:p w:rsidR="00ED6334" w:rsidRPr="00D058D2" w:rsidRDefault="00AF4705" w:rsidP="002D45EE">
      <w:pPr>
        <w:ind w:firstLine="710"/>
        <w:contextualSpacing/>
        <w:jc w:val="both"/>
        <w:rPr>
          <w:rFonts w:eastAsiaTheme="minorHAnsi"/>
          <w:sz w:val="28"/>
          <w:szCs w:val="28"/>
        </w:rPr>
      </w:pPr>
      <w:r w:rsidRPr="00D058D2">
        <w:rPr>
          <w:rFonts w:eastAsiaTheme="minorHAnsi"/>
          <w:sz w:val="28"/>
          <w:szCs w:val="28"/>
        </w:rPr>
        <w:t>уточнения предельного уровня софинансирования расходного обязательства субъекта Российской Федерации;</w:t>
      </w:r>
    </w:p>
    <w:p w:rsidR="00ED6334" w:rsidRPr="00D058D2" w:rsidRDefault="00880965" w:rsidP="002D45EE">
      <w:pPr>
        <w:ind w:firstLine="710"/>
        <w:contextualSpacing/>
        <w:jc w:val="both"/>
        <w:rPr>
          <w:sz w:val="28"/>
          <w:szCs w:val="28"/>
        </w:rPr>
      </w:pPr>
      <w:r w:rsidRPr="00D058D2">
        <w:rPr>
          <w:sz w:val="28"/>
          <w:szCs w:val="28"/>
        </w:rPr>
        <w:t>исключения мероприятий, на которые не представляется возможным расходование сре</w:t>
      </w:r>
      <w:r w:rsidR="004F5F77">
        <w:rPr>
          <w:sz w:val="28"/>
          <w:szCs w:val="28"/>
        </w:rPr>
        <w:t>дств субсидии, и (или) уточнения</w:t>
      </w:r>
      <w:r w:rsidRPr="00D058D2">
        <w:rPr>
          <w:sz w:val="28"/>
          <w:szCs w:val="28"/>
        </w:rPr>
        <w:t xml:space="preserve"> формулировки мероприятий </w:t>
      </w:r>
      <w:r w:rsidRPr="00D058D2">
        <w:rPr>
          <w:rFonts w:eastAsiaTheme="minorHAnsi"/>
          <w:sz w:val="28"/>
          <w:szCs w:val="28"/>
        </w:rPr>
        <w:t>(м</w:t>
      </w:r>
      <w:r w:rsidR="00AF4705" w:rsidRPr="00D058D2">
        <w:rPr>
          <w:rFonts w:eastAsiaTheme="minorHAnsi"/>
          <w:sz w:val="28"/>
          <w:szCs w:val="28"/>
        </w:rPr>
        <w:t>ероприятие 1.1.3. Укомплектование организаций, предоставляющих реабилитационные услуги инвалидам, в том числе детям-инвалидам, специал</w:t>
      </w:r>
      <w:r w:rsidRPr="00D058D2">
        <w:rPr>
          <w:rFonts w:eastAsiaTheme="minorHAnsi"/>
          <w:sz w:val="28"/>
          <w:szCs w:val="28"/>
        </w:rPr>
        <w:t>истами соответствующего профиля; м</w:t>
      </w:r>
      <w:r w:rsidR="00AF4705" w:rsidRPr="00D058D2">
        <w:rPr>
          <w:rFonts w:eastAsiaTheme="minorHAnsi"/>
          <w:sz w:val="28"/>
          <w:szCs w:val="28"/>
        </w:rPr>
        <w:t>ероприятие</w:t>
      </w:r>
      <w:r w:rsidR="00AF4705" w:rsidRPr="00D058D2">
        <w:rPr>
          <w:sz w:val="28"/>
          <w:szCs w:val="28"/>
        </w:rPr>
        <w:t xml:space="preserve"> 2.1.1. Оказание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w:t>
      </w:r>
      <w:r w:rsidRPr="00D058D2">
        <w:rPr>
          <w:sz w:val="28"/>
          <w:szCs w:val="28"/>
        </w:rPr>
        <w:t>ания инвалидам, детям-инвалидам; м</w:t>
      </w:r>
      <w:r w:rsidR="00AF4705" w:rsidRPr="00D058D2">
        <w:rPr>
          <w:sz w:val="28"/>
          <w:szCs w:val="28"/>
        </w:rPr>
        <w:t>ероприятие 2.1.2. Обеспечение условий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w:t>
      </w:r>
      <w:r w:rsidRPr="00D058D2">
        <w:rPr>
          <w:sz w:val="28"/>
          <w:szCs w:val="28"/>
        </w:rPr>
        <w:t>ванием дистанционных технологий; м</w:t>
      </w:r>
      <w:r w:rsidR="00AF4705" w:rsidRPr="00D058D2">
        <w:rPr>
          <w:sz w:val="28"/>
          <w:szCs w:val="28"/>
        </w:rPr>
        <w:t>ероприятие 2.1.3.   Предоставление государственной услуги по профессиональному обучению и дополнительному профессиональному образованию безработных граждан вклю</w:t>
      </w:r>
      <w:r w:rsidRPr="00D058D2">
        <w:rPr>
          <w:sz w:val="28"/>
          <w:szCs w:val="28"/>
        </w:rPr>
        <w:t>чая обучение в другой местности; м</w:t>
      </w:r>
      <w:r w:rsidR="00AF4705" w:rsidRPr="00D058D2">
        <w:rPr>
          <w:sz w:val="28"/>
          <w:szCs w:val="28"/>
        </w:rPr>
        <w:t>ероприятие 2.2.1: Сопровождение (наставничество) инвалидов молодого возраста при трудоустройств</w:t>
      </w:r>
      <w:r w:rsidRPr="00D058D2">
        <w:rPr>
          <w:sz w:val="28"/>
          <w:szCs w:val="28"/>
        </w:rPr>
        <w:t>е на постоянные рабочие места: м</w:t>
      </w:r>
      <w:r w:rsidR="00AF4705" w:rsidRPr="00D058D2">
        <w:rPr>
          <w:sz w:val="28"/>
          <w:szCs w:val="28"/>
        </w:rPr>
        <w:t>ероприятие 2.1.4: Проведение регионального этапа чемпионата по профессиональному мастерству  «Абилимпи</w:t>
      </w:r>
      <w:r w:rsidRPr="00D058D2">
        <w:rPr>
          <w:sz w:val="28"/>
          <w:szCs w:val="28"/>
        </w:rPr>
        <w:t>кс» среди людей с инвалидностью; м</w:t>
      </w:r>
      <w:r w:rsidR="00AF4705" w:rsidRPr="00D058D2">
        <w:rPr>
          <w:sz w:val="28"/>
          <w:szCs w:val="28"/>
        </w:rPr>
        <w:t>ероприятие 2.1.5. Организация содействию занятости и трудоустройству инвалидов и лиц с ограниченными возможностями здоровья, обучающиеся в профессиональн</w:t>
      </w:r>
      <w:r w:rsidRPr="00D058D2">
        <w:rPr>
          <w:sz w:val="28"/>
          <w:szCs w:val="28"/>
        </w:rPr>
        <w:t>ых образовательных организациях;</w:t>
      </w:r>
      <w:r w:rsidR="00AF4705" w:rsidRPr="00D058D2">
        <w:rPr>
          <w:sz w:val="28"/>
          <w:szCs w:val="28"/>
        </w:rPr>
        <w:t xml:space="preserve"> </w:t>
      </w:r>
      <w:r w:rsidRPr="00D058D2">
        <w:rPr>
          <w:sz w:val="28"/>
          <w:szCs w:val="28"/>
        </w:rPr>
        <w:t>м</w:t>
      </w:r>
      <w:r w:rsidR="00AF4705" w:rsidRPr="00D058D2">
        <w:rPr>
          <w:sz w:val="28"/>
          <w:szCs w:val="28"/>
        </w:rPr>
        <w:t>ероприятие 2.2.2. 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(в течении 3х лет после окончания образовательно</w:t>
      </w:r>
      <w:r w:rsidRPr="00D058D2">
        <w:rPr>
          <w:sz w:val="28"/>
          <w:szCs w:val="28"/>
        </w:rPr>
        <w:t>й организации); м</w:t>
      </w:r>
      <w:r w:rsidR="00AF4705" w:rsidRPr="00D058D2">
        <w:rPr>
          <w:sz w:val="28"/>
          <w:szCs w:val="28"/>
        </w:rPr>
        <w:t>ероприятие 7</w:t>
      </w:r>
      <w:r w:rsidR="00DD0F66" w:rsidRPr="00D058D2">
        <w:rPr>
          <w:sz w:val="28"/>
          <w:szCs w:val="28"/>
        </w:rPr>
        <w:t>.1.</w:t>
      </w:r>
      <w:r w:rsidR="00AF4705" w:rsidRPr="00D058D2">
        <w:rPr>
          <w:sz w:val="28"/>
          <w:szCs w:val="28"/>
        </w:rPr>
        <w:t xml:space="preserve"> </w:t>
      </w:r>
      <w:r w:rsidR="00DD0F66" w:rsidRPr="00D058D2">
        <w:rPr>
          <w:sz w:val="28"/>
          <w:szCs w:val="28"/>
        </w:rPr>
        <w:t>О</w:t>
      </w:r>
      <w:r w:rsidR="00AF4705" w:rsidRPr="00D058D2">
        <w:rPr>
          <w:sz w:val="28"/>
          <w:szCs w:val="28"/>
        </w:rPr>
        <w:t>рганизация и проведение областных спортивно-массовых мероприятий среди инвалидов</w:t>
      </w:r>
      <w:r w:rsidRPr="00D058D2">
        <w:rPr>
          <w:sz w:val="28"/>
          <w:szCs w:val="28"/>
        </w:rPr>
        <w:t>;</w:t>
      </w:r>
      <w:r w:rsidR="00DD0F66" w:rsidRPr="00D058D2">
        <w:rPr>
          <w:sz w:val="28"/>
          <w:szCs w:val="28"/>
        </w:rPr>
        <w:t xml:space="preserve"> </w:t>
      </w:r>
      <w:r w:rsidRPr="00D058D2">
        <w:rPr>
          <w:sz w:val="28"/>
          <w:szCs w:val="28"/>
        </w:rPr>
        <w:t>м</w:t>
      </w:r>
      <w:r w:rsidR="00AF4705" w:rsidRPr="00D058D2">
        <w:rPr>
          <w:sz w:val="28"/>
          <w:szCs w:val="28"/>
        </w:rPr>
        <w:t>ероприятие 7.2 Приобретение необходимого спортивного инвентаря и оборудования для тренировочного про</w:t>
      </w:r>
      <w:r w:rsidRPr="00D058D2">
        <w:rPr>
          <w:sz w:val="28"/>
          <w:szCs w:val="28"/>
        </w:rPr>
        <w:t>цесса в спортивных учреждениях; м</w:t>
      </w:r>
      <w:r w:rsidR="00AF4705" w:rsidRPr="00D058D2">
        <w:rPr>
          <w:sz w:val="28"/>
          <w:szCs w:val="28"/>
        </w:rPr>
        <w:t>ероприятие 7.3. Формирование доступности объектов спорта для инвалидов в сфе</w:t>
      </w:r>
      <w:r w:rsidRPr="00D058D2">
        <w:rPr>
          <w:sz w:val="28"/>
          <w:szCs w:val="28"/>
        </w:rPr>
        <w:t>ре физической культуры и спорта; м</w:t>
      </w:r>
      <w:r w:rsidR="00AF4705" w:rsidRPr="00D058D2">
        <w:rPr>
          <w:sz w:val="28"/>
          <w:szCs w:val="28"/>
        </w:rPr>
        <w:t>ероприятие 5.1.1. Обеспечение условий для развития системы психолого-педагогической реабилитации и (или) абилитации инвалидов (детей-инвалидов) (меропри</w:t>
      </w:r>
      <w:r w:rsidRPr="00D058D2">
        <w:rPr>
          <w:sz w:val="28"/>
          <w:szCs w:val="28"/>
        </w:rPr>
        <w:t>ятие требует уточнения); м</w:t>
      </w:r>
      <w:r w:rsidR="00AF4705" w:rsidRPr="00D058D2">
        <w:rPr>
          <w:sz w:val="28"/>
          <w:szCs w:val="28"/>
        </w:rPr>
        <w:t xml:space="preserve">ероприятие 6.1 Обеспечение в учреждениях культуры комфортных условий социально-культурной </w:t>
      </w:r>
      <w:r w:rsidR="00AF4705" w:rsidRPr="00D058D2">
        <w:rPr>
          <w:sz w:val="28"/>
          <w:szCs w:val="28"/>
        </w:rPr>
        <w:lastRenderedPageBreak/>
        <w:t>абилитации инвалидов (детей-инвалидов), их участи</w:t>
      </w:r>
      <w:r w:rsidR="00DD0F66" w:rsidRPr="00D058D2">
        <w:rPr>
          <w:sz w:val="28"/>
          <w:szCs w:val="28"/>
        </w:rPr>
        <w:t>я в культурной жизни региона)</w:t>
      </w:r>
      <w:r w:rsidRPr="00D058D2">
        <w:rPr>
          <w:sz w:val="28"/>
          <w:szCs w:val="28"/>
        </w:rPr>
        <w:t xml:space="preserve"> в случае планируемой реализации мероприятий на условиях софинансирования с использованием средств субсидии</w:t>
      </w:r>
      <w:r w:rsidR="00DD0F66" w:rsidRPr="00D058D2">
        <w:rPr>
          <w:sz w:val="28"/>
          <w:szCs w:val="28"/>
        </w:rPr>
        <w:t>;</w:t>
      </w:r>
    </w:p>
    <w:p w:rsidR="00973D0D" w:rsidRPr="00D058D2" w:rsidRDefault="00041546" w:rsidP="00880965">
      <w:pPr>
        <w:pStyle w:val="ad"/>
        <w:ind w:left="0" w:firstLine="710"/>
        <w:jc w:val="both"/>
        <w:rPr>
          <w:sz w:val="28"/>
          <w:szCs w:val="28"/>
        </w:rPr>
      </w:pPr>
      <w:r w:rsidRPr="00041546">
        <w:rPr>
          <w:sz w:val="28"/>
          <w:szCs w:val="28"/>
        </w:rPr>
        <w:t xml:space="preserve">устранения </w:t>
      </w:r>
      <w:r w:rsidR="00212673" w:rsidRPr="00041546">
        <w:rPr>
          <w:sz w:val="28"/>
          <w:szCs w:val="28"/>
        </w:rPr>
        <w:t>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r w:rsidR="00973D0D" w:rsidRPr="00041546">
        <w:rPr>
          <w:sz w:val="28"/>
          <w:szCs w:val="28"/>
        </w:rPr>
        <w:t>.</w:t>
      </w:r>
    </w:p>
    <w:p w:rsidR="00621949" w:rsidRPr="00D058D2" w:rsidRDefault="00DD0F66" w:rsidP="002D45EE">
      <w:pPr>
        <w:ind w:firstLine="710"/>
        <w:contextualSpacing/>
        <w:jc w:val="both"/>
        <w:rPr>
          <w:rFonts w:eastAsiaTheme="minorHAnsi"/>
          <w:sz w:val="28"/>
          <w:szCs w:val="28"/>
        </w:rPr>
      </w:pPr>
      <w:r w:rsidRPr="00D058D2">
        <w:rPr>
          <w:rFonts w:eastAsiaTheme="minorHAnsi"/>
          <w:sz w:val="28"/>
          <w:szCs w:val="28"/>
        </w:rPr>
        <w:t xml:space="preserve">5.30. </w:t>
      </w:r>
      <w:r w:rsidR="00621949" w:rsidRPr="00D058D2">
        <w:rPr>
          <w:sz w:val="28"/>
          <w:szCs w:val="28"/>
        </w:rPr>
        <w:t>Принято решение о невозможности поддержки проекта рег</w:t>
      </w:r>
      <w:r w:rsidR="009D5652">
        <w:rPr>
          <w:sz w:val="28"/>
          <w:szCs w:val="28"/>
        </w:rPr>
        <w:t>иональной программы на 2020 год</w:t>
      </w:r>
      <w:r w:rsidR="00621949" w:rsidRPr="00D058D2">
        <w:rPr>
          <w:b/>
          <w:i/>
          <w:sz w:val="28"/>
          <w:szCs w:val="28"/>
        </w:rPr>
        <w:t xml:space="preserve"> </w:t>
      </w:r>
      <w:r w:rsidR="00621949" w:rsidRPr="00D058D2">
        <w:rPr>
          <w:rFonts w:eastAsiaTheme="minorHAnsi"/>
          <w:b/>
          <w:i/>
          <w:sz w:val="28"/>
          <w:szCs w:val="28"/>
        </w:rPr>
        <w:t>Пензенской области</w:t>
      </w:r>
      <w:r w:rsidR="00621949" w:rsidRPr="00D058D2">
        <w:rPr>
          <w:b/>
          <w:i/>
          <w:sz w:val="28"/>
          <w:szCs w:val="28"/>
        </w:rPr>
        <w:t xml:space="preserve">, </w:t>
      </w:r>
      <w:r w:rsidR="00621949" w:rsidRPr="00D058D2">
        <w:rPr>
          <w:sz w:val="28"/>
          <w:szCs w:val="28"/>
        </w:rPr>
        <w:t>учитывая наличие принципиальных замечаний по представленному проекту региональной программы, требующих значительной доработки в части:</w:t>
      </w:r>
    </w:p>
    <w:p w:rsidR="00DD0F66" w:rsidRPr="00D058D2" w:rsidRDefault="00DD0F66" w:rsidP="002D45EE">
      <w:pPr>
        <w:ind w:firstLine="710"/>
        <w:contextualSpacing/>
        <w:jc w:val="both"/>
        <w:rPr>
          <w:rFonts w:eastAsiaTheme="minorHAnsi"/>
          <w:sz w:val="28"/>
          <w:szCs w:val="28"/>
        </w:rPr>
      </w:pPr>
      <w:r w:rsidRPr="00D058D2">
        <w:rPr>
          <w:sz w:val="28"/>
          <w:szCs w:val="28"/>
        </w:rPr>
        <w:t xml:space="preserve">приведения в соответствие значений целевых показателей (индикаторов) значениям целевых показателей </w:t>
      </w:r>
      <w:r w:rsidR="00621949" w:rsidRPr="00D058D2">
        <w:rPr>
          <w:sz w:val="28"/>
          <w:szCs w:val="28"/>
        </w:rPr>
        <w:t xml:space="preserve">(индикаторов) действующей </w:t>
      </w:r>
      <w:r w:rsidRPr="00D058D2">
        <w:rPr>
          <w:sz w:val="28"/>
          <w:szCs w:val="28"/>
        </w:rPr>
        <w:t xml:space="preserve">Госпрограммы </w:t>
      </w:r>
      <w:r w:rsidR="00621949" w:rsidRPr="00D058D2">
        <w:rPr>
          <w:sz w:val="28"/>
          <w:szCs w:val="28"/>
        </w:rPr>
        <w:t>(постановление</w:t>
      </w:r>
      <w:r w:rsidRPr="00D058D2">
        <w:rPr>
          <w:sz w:val="28"/>
          <w:szCs w:val="28"/>
        </w:rPr>
        <w:t xml:space="preserve"> Правительства Российской Фед</w:t>
      </w:r>
      <w:r w:rsidR="00621949" w:rsidRPr="00D058D2">
        <w:rPr>
          <w:sz w:val="28"/>
          <w:szCs w:val="28"/>
        </w:rPr>
        <w:t xml:space="preserve">ерации от 29 марта 2019 г. </w:t>
      </w:r>
      <w:r w:rsidRPr="00D058D2">
        <w:rPr>
          <w:sz w:val="28"/>
          <w:szCs w:val="28"/>
        </w:rPr>
        <w:t xml:space="preserve">№ </w:t>
      </w:r>
      <w:r w:rsidRPr="00D058D2">
        <w:rPr>
          <w:rFonts w:eastAsiaTheme="minorHAnsi"/>
          <w:sz w:val="28"/>
          <w:szCs w:val="28"/>
        </w:rPr>
        <w:t>363</w:t>
      </w:r>
      <w:r w:rsidR="00621949" w:rsidRPr="00D058D2">
        <w:rPr>
          <w:rFonts w:eastAsiaTheme="minorHAnsi"/>
          <w:sz w:val="28"/>
          <w:szCs w:val="28"/>
        </w:rPr>
        <w:t>)</w:t>
      </w:r>
      <w:r w:rsidRPr="00D058D2">
        <w:rPr>
          <w:rFonts w:eastAsiaTheme="minorHAnsi"/>
          <w:sz w:val="28"/>
          <w:szCs w:val="28"/>
        </w:rPr>
        <w:t>;</w:t>
      </w:r>
    </w:p>
    <w:p w:rsidR="00041546" w:rsidRPr="00D058D2" w:rsidRDefault="00041546" w:rsidP="00041546">
      <w:pPr>
        <w:pStyle w:val="ad"/>
        <w:ind w:left="0" w:firstLine="710"/>
        <w:jc w:val="both"/>
        <w:rPr>
          <w:sz w:val="28"/>
          <w:szCs w:val="28"/>
        </w:rPr>
      </w:pPr>
      <w:r w:rsidRPr="005C54A3">
        <w:rPr>
          <w:sz w:val="28"/>
          <w:szCs w:val="28"/>
        </w:rPr>
        <w:t xml:space="preserve">необходимости наличия </w:t>
      </w:r>
      <w:r>
        <w:rPr>
          <w:sz w:val="28"/>
          <w:szCs w:val="28"/>
        </w:rPr>
        <w:t>в региональной программе</w:t>
      </w:r>
      <w:r w:rsidRPr="005C54A3">
        <w:rPr>
          <w:sz w:val="28"/>
          <w:szCs w:val="28"/>
        </w:rPr>
        <w:t xml:space="preserve"> всех целевых показателей (индикаторов), </w:t>
      </w:r>
      <w:r>
        <w:rPr>
          <w:sz w:val="28"/>
          <w:szCs w:val="28"/>
        </w:rPr>
        <w:t>определенных</w:t>
      </w:r>
      <w:r w:rsidRPr="005C54A3">
        <w:rPr>
          <w:sz w:val="28"/>
          <w:szCs w:val="28"/>
        </w:rPr>
        <w:t xml:space="preserve"> типовой программ</w:t>
      </w:r>
      <w:r>
        <w:rPr>
          <w:sz w:val="28"/>
          <w:szCs w:val="28"/>
        </w:rPr>
        <w:t>ой</w:t>
      </w:r>
      <w:r w:rsidRPr="005C54A3">
        <w:rPr>
          <w:sz w:val="28"/>
          <w:szCs w:val="28"/>
        </w:rPr>
        <w:t xml:space="preserve"> субъекта Российской Федерации;</w:t>
      </w:r>
    </w:p>
    <w:p w:rsidR="00DD0F66" w:rsidRPr="00D058D2" w:rsidRDefault="003A32CF" w:rsidP="002D45EE">
      <w:pPr>
        <w:pStyle w:val="ad"/>
        <w:ind w:left="0" w:firstLine="710"/>
        <w:jc w:val="both"/>
        <w:rPr>
          <w:sz w:val="28"/>
          <w:szCs w:val="28"/>
        </w:rPr>
      </w:pPr>
      <w:r w:rsidRPr="00D058D2">
        <w:rPr>
          <w:sz w:val="28"/>
          <w:szCs w:val="28"/>
        </w:rPr>
        <w:t>уточнения финансирования мероприятий на 2020 год</w:t>
      </w:r>
      <w:r w:rsidR="00DD0F66" w:rsidRPr="00D058D2">
        <w:rPr>
          <w:sz w:val="28"/>
          <w:szCs w:val="28"/>
        </w:rPr>
        <w:t>;</w:t>
      </w:r>
    </w:p>
    <w:p w:rsidR="00DD0F66" w:rsidRPr="00D058D2" w:rsidRDefault="00DD0F66" w:rsidP="002D45EE">
      <w:pPr>
        <w:ind w:firstLine="710"/>
        <w:contextualSpacing/>
        <w:jc w:val="both"/>
        <w:rPr>
          <w:sz w:val="28"/>
          <w:szCs w:val="28"/>
        </w:rPr>
      </w:pPr>
      <w:r w:rsidRPr="00D058D2">
        <w:rPr>
          <w:rFonts w:eastAsiaTheme="minorHAnsi"/>
          <w:sz w:val="28"/>
          <w:szCs w:val="28"/>
        </w:rPr>
        <w:t xml:space="preserve">уточнения предельного уровня софинансирования расходного </w:t>
      </w:r>
      <w:r w:rsidRPr="00D058D2">
        <w:rPr>
          <w:sz w:val="28"/>
          <w:szCs w:val="28"/>
        </w:rPr>
        <w:t>обязательства субъекта Российской Федерации;</w:t>
      </w:r>
    </w:p>
    <w:p w:rsidR="00ED6334" w:rsidRPr="00D058D2" w:rsidRDefault="00621949" w:rsidP="002D45EE">
      <w:pPr>
        <w:ind w:firstLine="710"/>
        <w:contextualSpacing/>
        <w:jc w:val="both"/>
        <w:rPr>
          <w:sz w:val="28"/>
          <w:szCs w:val="28"/>
        </w:rPr>
      </w:pPr>
      <w:r w:rsidRPr="00D058D2">
        <w:rPr>
          <w:sz w:val="28"/>
          <w:szCs w:val="28"/>
        </w:rPr>
        <w:t>исключения мероприятий, на которые не представляется возможным расходование сре</w:t>
      </w:r>
      <w:r w:rsidR="004F5F77">
        <w:rPr>
          <w:sz w:val="28"/>
          <w:szCs w:val="28"/>
        </w:rPr>
        <w:t>дств субсидии, и (или) уточнения</w:t>
      </w:r>
      <w:r w:rsidRPr="00D058D2">
        <w:rPr>
          <w:sz w:val="28"/>
          <w:szCs w:val="28"/>
        </w:rPr>
        <w:t xml:space="preserve"> формулировки мероприятий </w:t>
      </w:r>
      <w:r w:rsidR="00DD0F66" w:rsidRPr="00D058D2">
        <w:rPr>
          <w:sz w:val="28"/>
          <w:szCs w:val="28"/>
        </w:rPr>
        <w:t>(</w:t>
      </w:r>
      <w:r w:rsidRPr="00D058D2">
        <w:rPr>
          <w:sz w:val="28"/>
          <w:szCs w:val="28"/>
        </w:rPr>
        <w:t>м</w:t>
      </w:r>
      <w:r w:rsidR="00DD0F66" w:rsidRPr="00D058D2">
        <w:rPr>
          <w:sz w:val="28"/>
          <w:szCs w:val="28"/>
        </w:rPr>
        <w:t>ероприятие 2.1.1. Приобретение диагностического оборудования (методик) для выявления свойств нервной системы, работоспособности, типичных профессиональных склонностей и интересов детей -инвалидов 9-11 классов, обратившихся в центральную психолого-м</w:t>
      </w:r>
      <w:r w:rsidRPr="00D058D2">
        <w:rPr>
          <w:sz w:val="28"/>
          <w:szCs w:val="28"/>
        </w:rPr>
        <w:t>едико-педагогическую комиссию; м</w:t>
      </w:r>
      <w:r w:rsidR="00DD0F66" w:rsidRPr="00D058D2">
        <w:rPr>
          <w:sz w:val="28"/>
          <w:szCs w:val="28"/>
        </w:rPr>
        <w:t xml:space="preserve">ероприятие 4.1.2: Приобретение транспортного средства оборудованного подъемным устройством для перевозки граждан имеющих заболевания </w:t>
      </w:r>
      <w:r w:rsidRPr="00D058D2">
        <w:rPr>
          <w:sz w:val="28"/>
          <w:szCs w:val="28"/>
        </w:rPr>
        <w:t>опорно-двигательного аппарата; м</w:t>
      </w:r>
      <w:r w:rsidR="00DD0F66" w:rsidRPr="00D058D2">
        <w:rPr>
          <w:sz w:val="28"/>
          <w:szCs w:val="28"/>
        </w:rPr>
        <w:t>ероприятие 4.1.4: Оснащение 2х пунктов проката техническими средствами реабилитации инвали</w:t>
      </w:r>
      <w:r w:rsidRPr="00D058D2">
        <w:rPr>
          <w:sz w:val="28"/>
          <w:szCs w:val="28"/>
        </w:rPr>
        <w:t>дов в том числе детей-инвалидов; м</w:t>
      </w:r>
      <w:r w:rsidR="00DD0F66" w:rsidRPr="00D058D2">
        <w:rPr>
          <w:sz w:val="28"/>
          <w:szCs w:val="28"/>
        </w:rPr>
        <w:t xml:space="preserve">ероприятие 4.3.2: Обучение специалистов учреждений технологиям и </w:t>
      </w:r>
      <w:r w:rsidRPr="00D058D2">
        <w:rPr>
          <w:sz w:val="28"/>
          <w:szCs w:val="28"/>
        </w:rPr>
        <w:t>методам раннего вмешательства; м</w:t>
      </w:r>
      <w:r w:rsidR="00DD0F66" w:rsidRPr="00D058D2">
        <w:rPr>
          <w:sz w:val="28"/>
          <w:szCs w:val="28"/>
        </w:rPr>
        <w:t>ероприятие 4.3.3: Проведение методических сборов для специалистов в сфере здравоохранения, образования, социальной защиты, оказывающих раннюю помощь детям,</w:t>
      </w:r>
      <w:r w:rsidRPr="00D058D2">
        <w:rPr>
          <w:sz w:val="28"/>
          <w:szCs w:val="28"/>
        </w:rPr>
        <w:t xml:space="preserve"> родителям детей от 0 до 3х лет; м</w:t>
      </w:r>
      <w:r w:rsidR="00DD0F66" w:rsidRPr="00D058D2">
        <w:rPr>
          <w:sz w:val="28"/>
          <w:szCs w:val="28"/>
        </w:rPr>
        <w:t>ероприятие 4.3.5. Разработка и апробация программ повышения квалификации и переподготовки специалистов и педагогических работников по сопровождению детей с тяжелыми множественными нарушениями развития, в том числе с расс</w:t>
      </w:r>
      <w:r w:rsidRPr="00D058D2">
        <w:rPr>
          <w:sz w:val="28"/>
          <w:szCs w:val="28"/>
        </w:rPr>
        <w:t>тройствами аутического спектра) в случае планируемой реализации мероприятий на условиях софинансирования с использованием средств субсидии;</w:t>
      </w:r>
    </w:p>
    <w:p w:rsidR="00DD0F66" w:rsidRPr="00D058D2" w:rsidRDefault="009D5652" w:rsidP="002D45EE">
      <w:pPr>
        <w:pStyle w:val="ad"/>
        <w:ind w:left="0" w:firstLine="710"/>
        <w:jc w:val="both"/>
        <w:rPr>
          <w:sz w:val="28"/>
          <w:szCs w:val="28"/>
        </w:rPr>
      </w:pPr>
      <w:r w:rsidRPr="00D84003">
        <w:rPr>
          <w:sz w:val="28"/>
          <w:szCs w:val="28"/>
        </w:rPr>
        <w:lastRenderedPageBreak/>
        <w:t xml:space="preserve">предоставления информации о </w:t>
      </w:r>
      <w:r w:rsidR="00212673" w:rsidRPr="00D84003">
        <w:rPr>
          <w:sz w:val="28"/>
          <w:szCs w:val="28"/>
        </w:rPr>
        <w:t>планируемо</w:t>
      </w:r>
      <w:r w:rsidRPr="00D84003">
        <w:rPr>
          <w:sz w:val="28"/>
          <w:szCs w:val="28"/>
        </w:rPr>
        <w:t>м</w:t>
      </w:r>
      <w:r w:rsidR="00212673" w:rsidRPr="00D84003">
        <w:rPr>
          <w:sz w:val="28"/>
          <w:szCs w:val="28"/>
        </w:rPr>
        <w:t xml:space="preserve"> распределени</w:t>
      </w:r>
      <w:r w:rsidRPr="00D84003">
        <w:rPr>
          <w:sz w:val="28"/>
          <w:szCs w:val="28"/>
        </w:rPr>
        <w:t>и</w:t>
      </w:r>
      <w:r w:rsidR="00212673" w:rsidRPr="00D84003">
        <w:rPr>
          <w:sz w:val="28"/>
          <w:szCs w:val="28"/>
        </w:rPr>
        <w:t xml:space="preserve"> бюджетных ассигнований по сферам</w:t>
      </w:r>
      <w:r w:rsidR="00621949" w:rsidRPr="00D84003">
        <w:rPr>
          <w:sz w:val="28"/>
          <w:szCs w:val="28"/>
        </w:rPr>
        <w:t>.</w:t>
      </w:r>
      <w:bookmarkStart w:id="0" w:name="_GoBack"/>
      <w:bookmarkEnd w:id="0"/>
    </w:p>
    <w:p w:rsidR="00212673" w:rsidRDefault="00E62779" w:rsidP="002D45EE">
      <w:pPr>
        <w:pStyle w:val="ad"/>
        <w:ind w:left="0" w:firstLine="710"/>
        <w:jc w:val="both"/>
        <w:rPr>
          <w:sz w:val="28"/>
          <w:szCs w:val="28"/>
        </w:rPr>
      </w:pPr>
      <w:r w:rsidRPr="00D058D2">
        <w:rPr>
          <w:sz w:val="28"/>
          <w:szCs w:val="28"/>
        </w:rPr>
        <w:t>6. Поддержать при условии доработки субъектами Российской Федерации с учетом замечаний и предложений, высказанных на заседании Координационного совета</w:t>
      </w:r>
      <w:r w:rsidR="00212673">
        <w:rPr>
          <w:sz w:val="28"/>
          <w:szCs w:val="28"/>
        </w:rPr>
        <w:t xml:space="preserve"> по контролю за реализацией Госпрограммы, </w:t>
      </w:r>
      <w:r w:rsidR="005C54A3">
        <w:rPr>
          <w:sz w:val="28"/>
          <w:szCs w:val="28"/>
        </w:rPr>
        <w:t>20 проектов региональных программ следующих субъектов Российской Федерации</w:t>
      </w:r>
      <w:r w:rsidR="005C54A3" w:rsidRPr="00D058D2">
        <w:rPr>
          <w:sz w:val="28"/>
          <w:szCs w:val="28"/>
        </w:rPr>
        <w:t>: Алтайского края, Краснодарского края, Красноярского края,</w:t>
      </w:r>
      <w:r w:rsidR="005C54A3">
        <w:rPr>
          <w:sz w:val="28"/>
          <w:szCs w:val="28"/>
        </w:rPr>
        <w:t xml:space="preserve"> </w:t>
      </w:r>
      <w:r w:rsidR="005C54A3" w:rsidRPr="00D058D2">
        <w:rPr>
          <w:sz w:val="28"/>
          <w:szCs w:val="28"/>
        </w:rPr>
        <w:t>Белгородской области, Владимирской области, Волгоградской области, Вологодской области, Воронежской области, Ивановской области, Иркутской области</w:t>
      </w:r>
      <w:r w:rsidR="005C54A3">
        <w:rPr>
          <w:sz w:val="28"/>
          <w:szCs w:val="28"/>
        </w:rPr>
        <w:t>,</w:t>
      </w:r>
      <w:r w:rsidR="005C54A3" w:rsidRPr="00D058D2">
        <w:rPr>
          <w:sz w:val="28"/>
          <w:szCs w:val="28"/>
        </w:rPr>
        <w:t xml:space="preserve"> Калужской области, Костромской области, Курганской области, Курской области, Магаданской области, Мурманской области, Нижегородской области, Новосибирской области, Омской об</w:t>
      </w:r>
      <w:r w:rsidR="005C54A3">
        <w:rPr>
          <w:sz w:val="28"/>
          <w:szCs w:val="28"/>
        </w:rPr>
        <w:t>ласти и Оренбургской области.</w:t>
      </w:r>
    </w:p>
    <w:p w:rsidR="005C54A3" w:rsidRDefault="005C54A3" w:rsidP="002D45EE">
      <w:pPr>
        <w:pStyle w:val="ad"/>
        <w:ind w:left="0" w:firstLine="710"/>
        <w:jc w:val="both"/>
        <w:rPr>
          <w:sz w:val="28"/>
          <w:szCs w:val="28"/>
        </w:rPr>
      </w:pPr>
      <w:r>
        <w:rPr>
          <w:sz w:val="28"/>
          <w:szCs w:val="28"/>
        </w:rPr>
        <w:t xml:space="preserve">7. </w:t>
      </w:r>
      <w:r w:rsidRPr="00D058D2">
        <w:rPr>
          <w:sz w:val="28"/>
          <w:szCs w:val="28"/>
        </w:rPr>
        <w:t>19 субъектам Российской Федерации, указанным в пункте 6, рекомендовано доработать проекты региональных программ с учетом замечаний и предложений, высказанных на заседании Координационного совета</w:t>
      </w:r>
      <w:r>
        <w:rPr>
          <w:sz w:val="28"/>
          <w:szCs w:val="28"/>
        </w:rPr>
        <w:t xml:space="preserve"> по контролю за реализацией Госпрограммы</w:t>
      </w:r>
      <w:r w:rsidRPr="00D058D2">
        <w:rPr>
          <w:sz w:val="28"/>
          <w:szCs w:val="28"/>
        </w:rPr>
        <w:t>, и повторно представить их с приложением необходимых документов, предоставляемых одновременно с проектом региональной программы, в Минтруд России не позднее 22 июля 2019 г. (И</w:t>
      </w:r>
      <w:r>
        <w:rPr>
          <w:sz w:val="28"/>
          <w:szCs w:val="28"/>
        </w:rPr>
        <w:t>ркутская область – не позднее 29</w:t>
      </w:r>
      <w:r w:rsidRPr="00D058D2">
        <w:rPr>
          <w:sz w:val="28"/>
          <w:szCs w:val="28"/>
        </w:rPr>
        <w:t xml:space="preserve"> июля</w:t>
      </w:r>
      <w:r>
        <w:rPr>
          <w:sz w:val="28"/>
          <w:szCs w:val="28"/>
        </w:rPr>
        <w:t xml:space="preserve"> 2019 г.</w:t>
      </w:r>
      <w:r w:rsidRPr="00D058D2">
        <w:rPr>
          <w:sz w:val="28"/>
          <w:szCs w:val="28"/>
        </w:rPr>
        <w:t>).</w:t>
      </w:r>
    </w:p>
    <w:p w:rsidR="00E62779" w:rsidRPr="00D058D2" w:rsidRDefault="005C54A3" w:rsidP="002D45EE">
      <w:pPr>
        <w:pStyle w:val="ad"/>
        <w:ind w:left="0" w:firstLine="710"/>
        <w:jc w:val="both"/>
        <w:rPr>
          <w:sz w:val="28"/>
          <w:szCs w:val="28"/>
        </w:rPr>
      </w:pPr>
      <w:r>
        <w:rPr>
          <w:sz w:val="28"/>
          <w:szCs w:val="28"/>
        </w:rPr>
        <w:t>8</w:t>
      </w:r>
      <w:r w:rsidR="00E62779" w:rsidRPr="00D058D2">
        <w:rPr>
          <w:sz w:val="28"/>
          <w:szCs w:val="28"/>
        </w:rPr>
        <w:t>. Обратить внимание субъектов Российской Федерации на необходимость наличия в проектах региональных программ всех целевых показателей (индикаторов), определенных типовой программой субъекта Российской Федерации, и соответствия значений показателей результативности использования субсидии, указанных в приложении № 8 к Госпрограмме, значениям целевых показателей (индикаторов) Госпрограммы.</w:t>
      </w:r>
    </w:p>
    <w:p w:rsidR="00E62779" w:rsidRPr="00D058D2" w:rsidRDefault="00E62779" w:rsidP="002D45EE">
      <w:pPr>
        <w:pStyle w:val="ad"/>
        <w:ind w:left="0" w:firstLine="710"/>
        <w:jc w:val="both"/>
        <w:rPr>
          <w:sz w:val="28"/>
          <w:szCs w:val="28"/>
        </w:rPr>
      </w:pPr>
      <w:r w:rsidRPr="00D058D2">
        <w:rPr>
          <w:sz w:val="28"/>
          <w:szCs w:val="28"/>
        </w:rPr>
        <w:t>9. Минтруду России по итогам повторного представления субъектами Российской Федера</w:t>
      </w:r>
      <w:r w:rsidR="005C54A3">
        <w:rPr>
          <w:sz w:val="28"/>
          <w:szCs w:val="28"/>
        </w:rPr>
        <w:t>ции в срок, указанный в пункте 7</w:t>
      </w:r>
      <w:r w:rsidRPr="00D058D2">
        <w:rPr>
          <w:sz w:val="28"/>
          <w:szCs w:val="28"/>
        </w:rPr>
        <w:t xml:space="preserve"> доработанных проектов региональных программ с пакетом необходимых документов, рассмотреть их на предмет учета высказанных </w:t>
      </w:r>
      <w:r w:rsidR="005C54A3">
        <w:rPr>
          <w:sz w:val="28"/>
          <w:szCs w:val="28"/>
        </w:rPr>
        <w:t xml:space="preserve">на заседании </w:t>
      </w:r>
      <w:r w:rsidR="005C54A3" w:rsidRPr="00D058D2">
        <w:rPr>
          <w:sz w:val="28"/>
          <w:szCs w:val="28"/>
        </w:rPr>
        <w:t>Координационного совета</w:t>
      </w:r>
      <w:r w:rsidR="005C54A3">
        <w:rPr>
          <w:sz w:val="28"/>
          <w:szCs w:val="28"/>
        </w:rPr>
        <w:t xml:space="preserve"> по контролю за реализацией Госпрограммы</w:t>
      </w:r>
      <w:r w:rsidR="005C54A3" w:rsidRPr="00D058D2">
        <w:rPr>
          <w:sz w:val="28"/>
          <w:szCs w:val="28"/>
        </w:rPr>
        <w:t xml:space="preserve"> </w:t>
      </w:r>
      <w:r w:rsidRPr="00D058D2">
        <w:rPr>
          <w:sz w:val="28"/>
          <w:szCs w:val="28"/>
        </w:rPr>
        <w:t>замечаний и предложений, по итогам чего принять решение о возможности (невозможности) финансовой поддержки регионов посредством предоставления в 2020 году субсидии в рамках Госпрограммы без</w:t>
      </w:r>
      <w:r w:rsidR="009A6ADF" w:rsidRPr="00D058D2">
        <w:rPr>
          <w:sz w:val="28"/>
          <w:szCs w:val="28"/>
        </w:rPr>
        <w:t xml:space="preserve"> повторного</w:t>
      </w:r>
      <w:r w:rsidRPr="00D058D2">
        <w:rPr>
          <w:sz w:val="28"/>
          <w:szCs w:val="28"/>
        </w:rPr>
        <w:t xml:space="preserve"> проведения заседания Координационного совета</w:t>
      </w:r>
      <w:r w:rsidR="005C54A3">
        <w:rPr>
          <w:sz w:val="28"/>
          <w:szCs w:val="28"/>
        </w:rPr>
        <w:t xml:space="preserve"> по контролю за реализацией Госпрограммы</w:t>
      </w:r>
      <w:r w:rsidRPr="00D058D2">
        <w:rPr>
          <w:sz w:val="28"/>
          <w:szCs w:val="28"/>
        </w:rPr>
        <w:t>. Результаты принятых решений разместить на официальном сайте Минтруда России.</w:t>
      </w:r>
    </w:p>
    <w:p w:rsidR="001E5DF8" w:rsidRPr="00D058D2" w:rsidRDefault="00E62779" w:rsidP="002D45EE">
      <w:pPr>
        <w:keepNext/>
        <w:overflowPunct w:val="0"/>
        <w:autoSpaceDE w:val="0"/>
        <w:autoSpaceDN w:val="0"/>
        <w:adjustRightInd w:val="0"/>
        <w:ind w:firstLine="525"/>
        <w:jc w:val="both"/>
        <w:textAlignment w:val="baseline"/>
        <w:outlineLvl w:val="0"/>
        <w:rPr>
          <w:sz w:val="28"/>
          <w:szCs w:val="28"/>
        </w:rPr>
      </w:pPr>
      <w:r w:rsidRPr="00D058D2">
        <w:rPr>
          <w:sz w:val="28"/>
          <w:szCs w:val="28"/>
        </w:rPr>
        <w:t>10. Минтруду России рекомендовать при поступлении конкретных предложений от Обще</w:t>
      </w:r>
      <w:r w:rsidR="00793386" w:rsidRPr="00D058D2">
        <w:rPr>
          <w:sz w:val="28"/>
          <w:szCs w:val="28"/>
        </w:rPr>
        <w:t>российского</w:t>
      </w:r>
      <w:r w:rsidRPr="00D058D2">
        <w:rPr>
          <w:sz w:val="28"/>
          <w:szCs w:val="28"/>
        </w:rPr>
        <w:t xml:space="preserve"> союза общественн</w:t>
      </w:r>
      <w:r w:rsidR="00793386" w:rsidRPr="00D058D2">
        <w:rPr>
          <w:sz w:val="28"/>
          <w:szCs w:val="28"/>
        </w:rPr>
        <w:t>ых</w:t>
      </w:r>
      <w:r w:rsidRPr="00D058D2">
        <w:rPr>
          <w:sz w:val="28"/>
          <w:szCs w:val="28"/>
        </w:rPr>
        <w:t xml:space="preserve"> объединений </w:t>
      </w:r>
      <w:r w:rsidR="00793386" w:rsidRPr="00D058D2">
        <w:rPr>
          <w:sz w:val="28"/>
          <w:szCs w:val="28"/>
        </w:rPr>
        <w:t>«</w:t>
      </w:r>
      <w:r w:rsidRPr="00D058D2">
        <w:rPr>
          <w:sz w:val="28"/>
          <w:szCs w:val="28"/>
        </w:rPr>
        <w:t>Союз «Чернобыль</w:t>
      </w:r>
      <w:r w:rsidR="00793386" w:rsidRPr="00D058D2">
        <w:rPr>
          <w:sz w:val="28"/>
          <w:szCs w:val="28"/>
        </w:rPr>
        <w:t>»</w:t>
      </w:r>
      <w:r w:rsidRPr="00D058D2">
        <w:rPr>
          <w:sz w:val="28"/>
          <w:szCs w:val="28"/>
        </w:rPr>
        <w:t xml:space="preserve"> России</w:t>
      </w:r>
      <w:r w:rsidR="00793386" w:rsidRPr="00D058D2">
        <w:rPr>
          <w:sz w:val="28"/>
          <w:szCs w:val="28"/>
        </w:rPr>
        <w:t>»</w:t>
      </w:r>
      <w:r w:rsidR="001E5DF8" w:rsidRPr="00D058D2">
        <w:rPr>
          <w:sz w:val="28"/>
          <w:szCs w:val="28"/>
        </w:rPr>
        <w:t xml:space="preserve"> рассмотреть их на предмет включения в </w:t>
      </w:r>
      <w:r w:rsidR="005C54A3">
        <w:rPr>
          <w:sz w:val="28"/>
          <w:szCs w:val="28"/>
        </w:rPr>
        <w:t>Госпрограмму</w:t>
      </w:r>
      <w:r w:rsidR="001E5DF8" w:rsidRPr="00D058D2">
        <w:rPr>
          <w:sz w:val="28"/>
          <w:szCs w:val="28"/>
        </w:rPr>
        <w:t>.</w:t>
      </w:r>
    </w:p>
    <w:p w:rsidR="00E62779" w:rsidRPr="00D058D2" w:rsidRDefault="00E62779" w:rsidP="002D45EE">
      <w:pPr>
        <w:pStyle w:val="ad"/>
        <w:ind w:left="0" w:firstLine="709"/>
        <w:jc w:val="both"/>
        <w:rPr>
          <w:sz w:val="28"/>
          <w:szCs w:val="28"/>
        </w:rPr>
      </w:pPr>
    </w:p>
    <w:p w:rsidR="00E62779" w:rsidRPr="00D058D2" w:rsidRDefault="00E62779" w:rsidP="00041546">
      <w:pPr>
        <w:pStyle w:val="ad"/>
        <w:ind w:left="0"/>
        <w:jc w:val="both"/>
        <w:rPr>
          <w:sz w:val="28"/>
          <w:szCs w:val="28"/>
        </w:rPr>
      </w:pPr>
      <w:r w:rsidRPr="00D058D2">
        <w:rPr>
          <w:sz w:val="28"/>
          <w:szCs w:val="28"/>
        </w:rPr>
        <w:t>Заместитель председателя                                                              А.В. Гусенкова</w:t>
      </w:r>
    </w:p>
    <w:sectPr w:rsidR="00E62779" w:rsidRPr="00D058D2" w:rsidSect="00AE5A9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4D" w:rsidRDefault="00CB314D" w:rsidP="00241F36">
      <w:r>
        <w:separator/>
      </w:r>
    </w:p>
  </w:endnote>
  <w:endnote w:type="continuationSeparator" w:id="0">
    <w:p w:rsidR="00CB314D" w:rsidRDefault="00CB314D" w:rsidP="00241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4D" w:rsidRDefault="00CB314D" w:rsidP="00241F36">
      <w:r>
        <w:separator/>
      </w:r>
    </w:p>
  </w:footnote>
  <w:footnote w:type="continuationSeparator" w:id="0">
    <w:p w:rsidR="00CB314D" w:rsidRDefault="00CB314D" w:rsidP="0024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21457"/>
      <w:docPartObj>
        <w:docPartGallery w:val="Page Numbers (Top of Page)"/>
        <w:docPartUnique/>
      </w:docPartObj>
    </w:sdtPr>
    <w:sdtContent>
      <w:p w:rsidR="005C54A3" w:rsidRDefault="00EA2887">
        <w:pPr>
          <w:pStyle w:val="a4"/>
          <w:jc w:val="center"/>
        </w:pPr>
        <w:r w:rsidRPr="00F40313">
          <w:rPr>
            <w:sz w:val="28"/>
            <w:szCs w:val="28"/>
          </w:rPr>
          <w:fldChar w:fldCharType="begin"/>
        </w:r>
        <w:r w:rsidR="005C54A3" w:rsidRPr="00F40313">
          <w:rPr>
            <w:sz w:val="28"/>
            <w:szCs w:val="28"/>
          </w:rPr>
          <w:instrText xml:space="preserve"> PAGE   \* MERGEFORMAT </w:instrText>
        </w:r>
        <w:r w:rsidRPr="00F40313">
          <w:rPr>
            <w:sz w:val="28"/>
            <w:szCs w:val="28"/>
          </w:rPr>
          <w:fldChar w:fldCharType="separate"/>
        </w:r>
        <w:r w:rsidR="00497858">
          <w:rPr>
            <w:noProof/>
            <w:sz w:val="28"/>
            <w:szCs w:val="28"/>
          </w:rPr>
          <w:t>6</w:t>
        </w:r>
        <w:r w:rsidRPr="00F40313">
          <w:rPr>
            <w:sz w:val="28"/>
            <w:szCs w:val="28"/>
          </w:rPr>
          <w:fldChar w:fldCharType="end"/>
        </w:r>
      </w:p>
    </w:sdtContent>
  </w:sdt>
  <w:p w:rsidR="005C54A3" w:rsidRDefault="005C54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A2"/>
    <w:multiLevelType w:val="multilevel"/>
    <w:tmpl w:val="AF9C64DC"/>
    <w:lvl w:ilvl="0">
      <w:start w:val="1"/>
      <w:numFmt w:val="decimal"/>
      <w:lvlText w:val="%1."/>
      <w:lvlJc w:val="left"/>
      <w:pPr>
        <w:ind w:left="1069" w:hanging="360"/>
      </w:pPr>
      <w:rPr>
        <w:rFonts w:hint="default"/>
        <w:b w:val="0"/>
      </w:rPr>
    </w:lvl>
    <w:lvl w:ilvl="1">
      <w:start w:val="2"/>
      <w:numFmt w:val="decimal"/>
      <w:lvlText w:val="%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D32341"/>
    <w:multiLevelType w:val="multilevel"/>
    <w:tmpl w:val="3FA63358"/>
    <w:lvl w:ilvl="0">
      <w:start w:val="3"/>
      <w:numFmt w:val="decimal"/>
      <w:lvlText w:val="%1"/>
      <w:lvlJc w:val="left"/>
      <w:pPr>
        <w:ind w:left="750" w:hanging="750"/>
      </w:pPr>
      <w:rPr>
        <w:rFonts w:hint="default"/>
      </w:rPr>
    </w:lvl>
    <w:lvl w:ilvl="1">
      <w:start w:val="29"/>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nsid w:val="05D742D5"/>
    <w:multiLevelType w:val="multilevel"/>
    <w:tmpl w:val="353A5D60"/>
    <w:lvl w:ilvl="0">
      <w:start w:val="3"/>
      <w:numFmt w:val="decimal"/>
      <w:lvlText w:val="%1"/>
      <w:lvlJc w:val="left"/>
      <w:pPr>
        <w:ind w:left="600" w:hanging="600"/>
      </w:pPr>
      <w:rPr>
        <w:rFonts w:hint="default"/>
      </w:rPr>
    </w:lvl>
    <w:lvl w:ilvl="1">
      <w:start w:val="3"/>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B68460D"/>
    <w:multiLevelType w:val="multilevel"/>
    <w:tmpl w:val="6D5E3BA2"/>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DF22F7E"/>
    <w:multiLevelType w:val="hybridMultilevel"/>
    <w:tmpl w:val="63949CF6"/>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A3640"/>
    <w:multiLevelType w:val="multilevel"/>
    <w:tmpl w:val="CF769FD8"/>
    <w:lvl w:ilvl="0">
      <w:start w:val="3"/>
      <w:numFmt w:val="decimal"/>
      <w:lvlText w:val="%1"/>
      <w:lvlJc w:val="left"/>
      <w:pPr>
        <w:ind w:left="750" w:hanging="750"/>
      </w:pPr>
      <w:rPr>
        <w:rFonts w:hint="default"/>
      </w:rPr>
    </w:lvl>
    <w:lvl w:ilvl="1">
      <w:start w:val="18"/>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6">
    <w:nsid w:val="1B9D137A"/>
    <w:multiLevelType w:val="multilevel"/>
    <w:tmpl w:val="45E6023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6"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19170D7"/>
    <w:multiLevelType w:val="hybridMultilevel"/>
    <w:tmpl w:val="276CA83E"/>
    <w:lvl w:ilvl="0" w:tplc="EF80BE12">
      <w:start w:val="1"/>
      <w:numFmt w:val="decimal"/>
      <w:lvlText w:val="%1."/>
      <w:lvlJc w:val="left"/>
      <w:pPr>
        <w:ind w:left="360" w:hanging="360"/>
      </w:pPr>
      <w:rPr>
        <w:rFonts w:hint="default"/>
        <w:b w:val="0"/>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nsid w:val="222B7B1C"/>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95C56C7"/>
    <w:multiLevelType w:val="multilevel"/>
    <w:tmpl w:val="8ECCA9D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2FD45B7"/>
    <w:multiLevelType w:val="hybridMultilevel"/>
    <w:tmpl w:val="65EA1E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52A3A2A"/>
    <w:multiLevelType w:val="multilevel"/>
    <w:tmpl w:val="9D26581E"/>
    <w:lvl w:ilvl="0">
      <w:start w:val="4"/>
      <w:numFmt w:val="decimal"/>
      <w:lvlText w:val="%1."/>
      <w:lvlJc w:val="left"/>
      <w:pPr>
        <w:ind w:left="720" w:hanging="360"/>
      </w:pPr>
      <w:rPr>
        <w:rFonts w:hint="default"/>
        <w:b w:val="0"/>
      </w:rPr>
    </w:lvl>
    <w:lvl w:ilvl="1">
      <w:start w:val="1"/>
      <w:numFmt w:val="decimal"/>
      <w:isLgl/>
      <w:lvlText w:val="%1.%2."/>
      <w:lvlJc w:val="left"/>
      <w:pPr>
        <w:ind w:left="1969" w:hanging="1260"/>
      </w:pPr>
      <w:rPr>
        <w:rFonts w:hint="default"/>
        <w:b w:val="0"/>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4856BC"/>
    <w:multiLevelType w:val="hybridMultilevel"/>
    <w:tmpl w:val="97AE97BC"/>
    <w:lvl w:ilvl="0" w:tplc="28549842">
      <w:start w:val="29"/>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3">
    <w:nsid w:val="37BE37DB"/>
    <w:multiLevelType w:val="multilevel"/>
    <w:tmpl w:val="31F6F3AE"/>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9C9207D"/>
    <w:multiLevelType w:val="multilevel"/>
    <w:tmpl w:val="2AB01400"/>
    <w:lvl w:ilvl="0">
      <w:start w:val="3"/>
      <w:numFmt w:val="decimal"/>
      <w:lvlText w:val="%1"/>
      <w:lvlJc w:val="left"/>
      <w:pPr>
        <w:ind w:left="600" w:hanging="600"/>
      </w:pPr>
      <w:rPr>
        <w:rFonts w:hint="default"/>
      </w:rPr>
    </w:lvl>
    <w:lvl w:ilvl="1">
      <w:start w:val="4"/>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5">
    <w:nsid w:val="3A5A4103"/>
    <w:multiLevelType w:val="multilevel"/>
    <w:tmpl w:val="ED6492BA"/>
    <w:lvl w:ilvl="0">
      <w:start w:val="1"/>
      <w:numFmt w:val="decimal"/>
      <w:lvlText w:val="%1."/>
      <w:lvlJc w:val="left"/>
      <w:pPr>
        <w:ind w:left="720" w:hanging="360"/>
      </w:pPr>
      <w:rPr>
        <w:rFonts w:hint="default"/>
      </w:rPr>
    </w:lvl>
    <w:lvl w:ilvl="1">
      <w:start w:val="1"/>
      <w:numFmt w:val="decimal"/>
      <w:isLgl/>
      <w:lvlText w:val="%2."/>
      <w:lvlJc w:val="left"/>
      <w:pPr>
        <w:ind w:left="8801" w:hanging="720"/>
      </w:pPr>
      <w:rPr>
        <w:rFonts w:ascii="Times New Roman" w:eastAsia="Calibri" w:hAnsi="Times New Roman" w:cs="Times New Roman"/>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A755533"/>
    <w:multiLevelType w:val="multilevel"/>
    <w:tmpl w:val="A2982E3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C874E24"/>
    <w:multiLevelType w:val="hybridMultilevel"/>
    <w:tmpl w:val="29504230"/>
    <w:lvl w:ilvl="0" w:tplc="780607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203A77"/>
    <w:multiLevelType w:val="multilevel"/>
    <w:tmpl w:val="3A9A767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3FC2461D"/>
    <w:multiLevelType w:val="hybridMultilevel"/>
    <w:tmpl w:val="4120E5BE"/>
    <w:lvl w:ilvl="0" w:tplc="3FA60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141E38"/>
    <w:multiLevelType w:val="hybridMultilevel"/>
    <w:tmpl w:val="31D40066"/>
    <w:lvl w:ilvl="0" w:tplc="AE3CBE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90404F"/>
    <w:multiLevelType w:val="multilevel"/>
    <w:tmpl w:val="B12A197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40752A"/>
    <w:multiLevelType w:val="multilevel"/>
    <w:tmpl w:val="53E631DE"/>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54CE2EE0"/>
    <w:multiLevelType w:val="hybridMultilevel"/>
    <w:tmpl w:val="CF30F54A"/>
    <w:lvl w:ilvl="0" w:tplc="C8EE10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4223EC"/>
    <w:multiLevelType w:val="multilevel"/>
    <w:tmpl w:val="DEF86AF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58C371D2"/>
    <w:multiLevelType w:val="hybridMultilevel"/>
    <w:tmpl w:val="F9BAF13E"/>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46664"/>
    <w:multiLevelType w:val="multilevel"/>
    <w:tmpl w:val="271470E0"/>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C8B1367"/>
    <w:multiLevelType w:val="hybridMultilevel"/>
    <w:tmpl w:val="1E40D1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D818D8"/>
    <w:multiLevelType w:val="multilevel"/>
    <w:tmpl w:val="8D14D2A2"/>
    <w:lvl w:ilvl="0">
      <w:start w:val="3"/>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9">
    <w:nsid w:val="66DD00C4"/>
    <w:multiLevelType w:val="multilevel"/>
    <w:tmpl w:val="2178708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153DBA"/>
    <w:multiLevelType w:val="multilevel"/>
    <w:tmpl w:val="A664CB50"/>
    <w:lvl w:ilvl="0">
      <w:start w:val="3"/>
      <w:numFmt w:val="decimal"/>
      <w:lvlText w:val="%1"/>
      <w:lvlJc w:val="left"/>
      <w:pPr>
        <w:ind w:left="750" w:hanging="750"/>
      </w:pPr>
      <w:rPr>
        <w:rFonts w:hint="default"/>
      </w:rPr>
    </w:lvl>
    <w:lvl w:ilvl="1">
      <w:start w:val="10"/>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nsid w:val="7DB43CE7"/>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6"/>
  </w:num>
  <w:num w:numId="2">
    <w:abstractNumId w:val="27"/>
  </w:num>
  <w:num w:numId="3">
    <w:abstractNumId w:val="6"/>
  </w:num>
  <w:num w:numId="4">
    <w:abstractNumId w:val="19"/>
  </w:num>
  <w:num w:numId="5">
    <w:abstractNumId w:val="7"/>
  </w:num>
  <w:num w:numId="6">
    <w:abstractNumId w:val="24"/>
  </w:num>
  <w:num w:numId="7">
    <w:abstractNumId w:val="9"/>
  </w:num>
  <w:num w:numId="8">
    <w:abstractNumId w:val="18"/>
  </w:num>
  <w:num w:numId="9">
    <w:abstractNumId w:val="22"/>
  </w:num>
  <w:num w:numId="10">
    <w:abstractNumId w:val="12"/>
  </w:num>
  <w:num w:numId="11">
    <w:abstractNumId w:val="13"/>
  </w:num>
  <w:num w:numId="12">
    <w:abstractNumId w:val="11"/>
  </w:num>
  <w:num w:numId="13">
    <w:abstractNumId w:val="23"/>
  </w:num>
  <w:num w:numId="14">
    <w:abstractNumId w:val="20"/>
  </w:num>
  <w:num w:numId="15">
    <w:abstractNumId w:val="3"/>
  </w:num>
  <w:num w:numId="16">
    <w:abstractNumId w:val="28"/>
  </w:num>
  <w:num w:numId="17">
    <w:abstractNumId w:val="16"/>
  </w:num>
  <w:num w:numId="18">
    <w:abstractNumId w:val="31"/>
  </w:num>
  <w:num w:numId="19">
    <w:abstractNumId w:val="21"/>
  </w:num>
  <w:num w:numId="20">
    <w:abstractNumId w:val="2"/>
  </w:num>
  <w:num w:numId="21">
    <w:abstractNumId w:val="14"/>
  </w:num>
  <w:num w:numId="22">
    <w:abstractNumId w:val="30"/>
  </w:num>
  <w:num w:numId="23">
    <w:abstractNumId w:val="5"/>
  </w:num>
  <w:num w:numId="24">
    <w:abstractNumId w:val="1"/>
  </w:num>
  <w:num w:numId="25">
    <w:abstractNumId w:val="15"/>
  </w:num>
  <w:num w:numId="26">
    <w:abstractNumId w:val="29"/>
  </w:num>
  <w:num w:numId="27">
    <w:abstractNumId w:val="8"/>
  </w:num>
  <w:num w:numId="28">
    <w:abstractNumId w:val="17"/>
  </w:num>
  <w:num w:numId="29">
    <w:abstractNumId w:val="10"/>
  </w:num>
  <w:num w:numId="30">
    <w:abstractNumId w:val="25"/>
  </w:num>
  <w:num w:numId="31">
    <w:abstractNumId w:val="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2A66"/>
    <w:rsid w:val="00006099"/>
    <w:rsid w:val="00006524"/>
    <w:rsid w:val="0001601B"/>
    <w:rsid w:val="00016530"/>
    <w:rsid w:val="00021206"/>
    <w:rsid w:val="00022947"/>
    <w:rsid w:val="00022B79"/>
    <w:rsid w:val="00023246"/>
    <w:rsid w:val="0003170B"/>
    <w:rsid w:val="0003189F"/>
    <w:rsid w:val="00040F3F"/>
    <w:rsid w:val="00041546"/>
    <w:rsid w:val="00042DBE"/>
    <w:rsid w:val="00043951"/>
    <w:rsid w:val="00044AB2"/>
    <w:rsid w:val="000514B3"/>
    <w:rsid w:val="000556AA"/>
    <w:rsid w:val="00055DC4"/>
    <w:rsid w:val="00064E11"/>
    <w:rsid w:val="000652FF"/>
    <w:rsid w:val="0006629E"/>
    <w:rsid w:val="0006745F"/>
    <w:rsid w:val="0008006F"/>
    <w:rsid w:val="00090786"/>
    <w:rsid w:val="00090D90"/>
    <w:rsid w:val="00091AAA"/>
    <w:rsid w:val="00094767"/>
    <w:rsid w:val="00095F70"/>
    <w:rsid w:val="000A3DDB"/>
    <w:rsid w:val="000A4126"/>
    <w:rsid w:val="000A4943"/>
    <w:rsid w:val="000B0BEA"/>
    <w:rsid w:val="000B156D"/>
    <w:rsid w:val="000B3C5A"/>
    <w:rsid w:val="000B5A6A"/>
    <w:rsid w:val="000B750C"/>
    <w:rsid w:val="000B7FD5"/>
    <w:rsid w:val="000C252E"/>
    <w:rsid w:val="000C79B3"/>
    <w:rsid w:val="000D080E"/>
    <w:rsid w:val="000D6FD3"/>
    <w:rsid w:val="000D79B4"/>
    <w:rsid w:val="000E6112"/>
    <w:rsid w:val="000E6CBD"/>
    <w:rsid w:val="000E77EE"/>
    <w:rsid w:val="000F250B"/>
    <w:rsid w:val="000F3953"/>
    <w:rsid w:val="000F67EF"/>
    <w:rsid w:val="000F7670"/>
    <w:rsid w:val="001035D6"/>
    <w:rsid w:val="00107781"/>
    <w:rsid w:val="001140F5"/>
    <w:rsid w:val="001146F5"/>
    <w:rsid w:val="00115604"/>
    <w:rsid w:val="00116BB1"/>
    <w:rsid w:val="00121D27"/>
    <w:rsid w:val="00130765"/>
    <w:rsid w:val="00130C10"/>
    <w:rsid w:val="00134611"/>
    <w:rsid w:val="00137FF7"/>
    <w:rsid w:val="00141145"/>
    <w:rsid w:val="00144365"/>
    <w:rsid w:val="001464E0"/>
    <w:rsid w:val="00162145"/>
    <w:rsid w:val="001621C5"/>
    <w:rsid w:val="00170E4C"/>
    <w:rsid w:val="001720C4"/>
    <w:rsid w:val="00173F63"/>
    <w:rsid w:val="00181068"/>
    <w:rsid w:val="00183E1D"/>
    <w:rsid w:val="00186DE8"/>
    <w:rsid w:val="001873D7"/>
    <w:rsid w:val="0019069D"/>
    <w:rsid w:val="0019408B"/>
    <w:rsid w:val="00194558"/>
    <w:rsid w:val="00194824"/>
    <w:rsid w:val="00194BA6"/>
    <w:rsid w:val="001956B9"/>
    <w:rsid w:val="001959BA"/>
    <w:rsid w:val="00196A31"/>
    <w:rsid w:val="00196C18"/>
    <w:rsid w:val="001A76B1"/>
    <w:rsid w:val="001B365F"/>
    <w:rsid w:val="001B3ECE"/>
    <w:rsid w:val="001B425E"/>
    <w:rsid w:val="001C18CB"/>
    <w:rsid w:val="001C3E61"/>
    <w:rsid w:val="001C430C"/>
    <w:rsid w:val="001C76D8"/>
    <w:rsid w:val="001C7F18"/>
    <w:rsid w:val="001D008F"/>
    <w:rsid w:val="001D3F90"/>
    <w:rsid w:val="001E0447"/>
    <w:rsid w:val="001E1FA7"/>
    <w:rsid w:val="001E25C3"/>
    <w:rsid w:val="001E5DF8"/>
    <w:rsid w:val="001E717C"/>
    <w:rsid w:val="001F1149"/>
    <w:rsid w:val="001F1F99"/>
    <w:rsid w:val="001F21EE"/>
    <w:rsid w:val="001F5B4E"/>
    <w:rsid w:val="001F613F"/>
    <w:rsid w:val="00202C8C"/>
    <w:rsid w:val="00204102"/>
    <w:rsid w:val="002058A6"/>
    <w:rsid w:val="002061AB"/>
    <w:rsid w:val="00206B50"/>
    <w:rsid w:val="002105B5"/>
    <w:rsid w:val="00212673"/>
    <w:rsid w:val="00214FA3"/>
    <w:rsid w:val="002174E9"/>
    <w:rsid w:val="002212B6"/>
    <w:rsid w:val="00222013"/>
    <w:rsid w:val="00225119"/>
    <w:rsid w:val="00230578"/>
    <w:rsid w:val="002337EB"/>
    <w:rsid w:val="0023676C"/>
    <w:rsid w:val="00241F36"/>
    <w:rsid w:val="00244849"/>
    <w:rsid w:val="002543F0"/>
    <w:rsid w:val="002603BA"/>
    <w:rsid w:val="00260999"/>
    <w:rsid w:val="00262EA6"/>
    <w:rsid w:val="00265D80"/>
    <w:rsid w:val="00274D3D"/>
    <w:rsid w:val="00276B91"/>
    <w:rsid w:val="0028035F"/>
    <w:rsid w:val="0028343D"/>
    <w:rsid w:val="00284530"/>
    <w:rsid w:val="00290B9D"/>
    <w:rsid w:val="00294235"/>
    <w:rsid w:val="0029472A"/>
    <w:rsid w:val="00294838"/>
    <w:rsid w:val="00296BFF"/>
    <w:rsid w:val="00297700"/>
    <w:rsid w:val="00297838"/>
    <w:rsid w:val="002A057F"/>
    <w:rsid w:val="002A6D2B"/>
    <w:rsid w:val="002B3430"/>
    <w:rsid w:val="002B4348"/>
    <w:rsid w:val="002B47F4"/>
    <w:rsid w:val="002B7768"/>
    <w:rsid w:val="002C0280"/>
    <w:rsid w:val="002C0E3D"/>
    <w:rsid w:val="002C15CE"/>
    <w:rsid w:val="002C43DE"/>
    <w:rsid w:val="002C53C6"/>
    <w:rsid w:val="002D45EE"/>
    <w:rsid w:val="002D690B"/>
    <w:rsid w:val="002E095B"/>
    <w:rsid w:val="002E40CE"/>
    <w:rsid w:val="002E6324"/>
    <w:rsid w:val="002E7389"/>
    <w:rsid w:val="002F31AE"/>
    <w:rsid w:val="002F31BA"/>
    <w:rsid w:val="002F76C7"/>
    <w:rsid w:val="00300FA0"/>
    <w:rsid w:val="003106EA"/>
    <w:rsid w:val="003136AF"/>
    <w:rsid w:val="00320E13"/>
    <w:rsid w:val="00326546"/>
    <w:rsid w:val="00326F72"/>
    <w:rsid w:val="00330179"/>
    <w:rsid w:val="0033045D"/>
    <w:rsid w:val="00332569"/>
    <w:rsid w:val="00333675"/>
    <w:rsid w:val="00333E56"/>
    <w:rsid w:val="0034090A"/>
    <w:rsid w:val="00342151"/>
    <w:rsid w:val="00342FA7"/>
    <w:rsid w:val="003458B6"/>
    <w:rsid w:val="00347567"/>
    <w:rsid w:val="00354CD6"/>
    <w:rsid w:val="003553DB"/>
    <w:rsid w:val="00355664"/>
    <w:rsid w:val="003638BF"/>
    <w:rsid w:val="00364F55"/>
    <w:rsid w:val="00365DF9"/>
    <w:rsid w:val="00367DD7"/>
    <w:rsid w:val="00370CFD"/>
    <w:rsid w:val="00370E88"/>
    <w:rsid w:val="00371B9A"/>
    <w:rsid w:val="00376D9C"/>
    <w:rsid w:val="00381382"/>
    <w:rsid w:val="00381559"/>
    <w:rsid w:val="00381B56"/>
    <w:rsid w:val="00382975"/>
    <w:rsid w:val="0038655F"/>
    <w:rsid w:val="00386DC9"/>
    <w:rsid w:val="00391FBC"/>
    <w:rsid w:val="00395CAE"/>
    <w:rsid w:val="00395D9B"/>
    <w:rsid w:val="003A32CF"/>
    <w:rsid w:val="003A5367"/>
    <w:rsid w:val="003A5650"/>
    <w:rsid w:val="003A5972"/>
    <w:rsid w:val="003B0F21"/>
    <w:rsid w:val="003B1422"/>
    <w:rsid w:val="003B1923"/>
    <w:rsid w:val="003B51AF"/>
    <w:rsid w:val="003B5D9B"/>
    <w:rsid w:val="003B63A3"/>
    <w:rsid w:val="003B68B5"/>
    <w:rsid w:val="003C137D"/>
    <w:rsid w:val="003C1DF3"/>
    <w:rsid w:val="003C2201"/>
    <w:rsid w:val="003C402D"/>
    <w:rsid w:val="003C6891"/>
    <w:rsid w:val="003C6DDB"/>
    <w:rsid w:val="003D0781"/>
    <w:rsid w:val="003D131E"/>
    <w:rsid w:val="003D4556"/>
    <w:rsid w:val="003D5268"/>
    <w:rsid w:val="003D53A5"/>
    <w:rsid w:val="003D5C4C"/>
    <w:rsid w:val="003D5DB9"/>
    <w:rsid w:val="003D69D4"/>
    <w:rsid w:val="003E206F"/>
    <w:rsid w:val="003E5BD6"/>
    <w:rsid w:val="003F14DF"/>
    <w:rsid w:val="003F4AC0"/>
    <w:rsid w:val="00401AC2"/>
    <w:rsid w:val="004022E9"/>
    <w:rsid w:val="0041006C"/>
    <w:rsid w:val="00411BC3"/>
    <w:rsid w:val="00411C07"/>
    <w:rsid w:val="00412665"/>
    <w:rsid w:val="00416B05"/>
    <w:rsid w:val="00424B77"/>
    <w:rsid w:val="0042593B"/>
    <w:rsid w:val="00427BAA"/>
    <w:rsid w:val="0044009C"/>
    <w:rsid w:val="00440A93"/>
    <w:rsid w:val="00442723"/>
    <w:rsid w:val="004477C4"/>
    <w:rsid w:val="004501A6"/>
    <w:rsid w:val="00451C41"/>
    <w:rsid w:val="00456F90"/>
    <w:rsid w:val="0045730E"/>
    <w:rsid w:val="0046006A"/>
    <w:rsid w:val="004631A2"/>
    <w:rsid w:val="0046499A"/>
    <w:rsid w:val="00467C49"/>
    <w:rsid w:val="0047389D"/>
    <w:rsid w:val="00475296"/>
    <w:rsid w:val="00475E6E"/>
    <w:rsid w:val="00484386"/>
    <w:rsid w:val="00486D46"/>
    <w:rsid w:val="0049135B"/>
    <w:rsid w:val="0049196C"/>
    <w:rsid w:val="00494BA9"/>
    <w:rsid w:val="00494DB5"/>
    <w:rsid w:val="00497858"/>
    <w:rsid w:val="004A377C"/>
    <w:rsid w:val="004A54DC"/>
    <w:rsid w:val="004B0272"/>
    <w:rsid w:val="004B0F96"/>
    <w:rsid w:val="004B1700"/>
    <w:rsid w:val="004B2568"/>
    <w:rsid w:val="004B7B04"/>
    <w:rsid w:val="004C16A1"/>
    <w:rsid w:val="004C2C18"/>
    <w:rsid w:val="004C3035"/>
    <w:rsid w:val="004C76FD"/>
    <w:rsid w:val="004D0BF0"/>
    <w:rsid w:val="004D32BA"/>
    <w:rsid w:val="004D46EB"/>
    <w:rsid w:val="004D5D3E"/>
    <w:rsid w:val="004E0D4C"/>
    <w:rsid w:val="004E27B9"/>
    <w:rsid w:val="004E55F5"/>
    <w:rsid w:val="004F296D"/>
    <w:rsid w:val="004F29C8"/>
    <w:rsid w:val="004F2A48"/>
    <w:rsid w:val="004F4287"/>
    <w:rsid w:val="004F4661"/>
    <w:rsid w:val="004F5335"/>
    <w:rsid w:val="004F5F77"/>
    <w:rsid w:val="004F66A2"/>
    <w:rsid w:val="004F739F"/>
    <w:rsid w:val="00504658"/>
    <w:rsid w:val="00507B1A"/>
    <w:rsid w:val="00513F11"/>
    <w:rsid w:val="0051584B"/>
    <w:rsid w:val="00517252"/>
    <w:rsid w:val="00521B41"/>
    <w:rsid w:val="00524275"/>
    <w:rsid w:val="0052605B"/>
    <w:rsid w:val="00526A9A"/>
    <w:rsid w:val="00527E18"/>
    <w:rsid w:val="00530945"/>
    <w:rsid w:val="005338BC"/>
    <w:rsid w:val="00534C8A"/>
    <w:rsid w:val="00535633"/>
    <w:rsid w:val="0053648D"/>
    <w:rsid w:val="00536598"/>
    <w:rsid w:val="00541CE9"/>
    <w:rsid w:val="00542685"/>
    <w:rsid w:val="00544CD8"/>
    <w:rsid w:val="00552243"/>
    <w:rsid w:val="005527D4"/>
    <w:rsid w:val="00552C34"/>
    <w:rsid w:val="00556195"/>
    <w:rsid w:val="00556BE7"/>
    <w:rsid w:val="0055720D"/>
    <w:rsid w:val="00557221"/>
    <w:rsid w:val="005625EF"/>
    <w:rsid w:val="005678DC"/>
    <w:rsid w:val="005705CC"/>
    <w:rsid w:val="00570D0A"/>
    <w:rsid w:val="00574789"/>
    <w:rsid w:val="00574A7E"/>
    <w:rsid w:val="005758A7"/>
    <w:rsid w:val="0057668D"/>
    <w:rsid w:val="00576A22"/>
    <w:rsid w:val="00582581"/>
    <w:rsid w:val="00584060"/>
    <w:rsid w:val="0058592D"/>
    <w:rsid w:val="005863C3"/>
    <w:rsid w:val="00593C2B"/>
    <w:rsid w:val="00596C9D"/>
    <w:rsid w:val="005A5243"/>
    <w:rsid w:val="005A7A83"/>
    <w:rsid w:val="005B5ACC"/>
    <w:rsid w:val="005B6D82"/>
    <w:rsid w:val="005B7179"/>
    <w:rsid w:val="005C1810"/>
    <w:rsid w:val="005C4094"/>
    <w:rsid w:val="005C54A3"/>
    <w:rsid w:val="005C7E4F"/>
    <w:rsid w:val="005D6A4A"/>
    <w:rsid w:val="005E2095"/>
    <w:rsid w:val="005E2C26"/>
    <w:rsid w:val="005E32B5"/>
    <w:rsid w:val="005E34F3"/>
    <w:rsid w:val="005E3FC8"/>
    <w:rsid w:val="005E4B04"/>
    <w:rsid w:val="005E6252"/>
    <w:rsid w:val="005E6A14"/>
    <w:rsid w:val="005E6D5B"/>
    <w:rsid w:val="005F683F"/>
    <w:rsid w:val="005F7EB3"/>
    <w:rsid w:val="00601414"/>
    <w:rsid w:val="006014C5"/>
    <w:rsid w:val="006152A1"/>
    <w:rsid w:val="00620184"/>
    <w:rsid w:val="00621898"/>
    <w:rsid w:val="00621949"/>
    <w:rsid w:val="00622092"/>
    <w:rsid w:val="00624ADC"/>
    <w:rsid w:val="00625265"/>
    <w:rsid w:val="006302A3"/>
    <w:rsid w:val="0063360F"/>
    <w:rsid w:val="00636BFA"/>
    <w:rsid w:val="00642641"/>
    <w:rsid w:val="00652D52"/>
    <w:rsid w:val="006543E0"/>
    <w:rsid w:val="006709DD"/>
    <w:rsid w:val="006729CC"/>
    <w:rsid w:val="00674C6C"/>
    <w:rsid w:val="006753C3"/>
    <w:rsid w:val="00676ED4"/>
    <w:rsid w:val="00683770"/>
    <w:rsid w:val="00683D14"/>
    <w:rsid w:val="0068694B"/>
    <w:rsid w:val="006875EE"/>
    <w:rsid w:val="006876CC"/>
    <w:rsid w:val="00687D75"/>
    <w:rsid w:val="00691E87"/>
    <w:rsid w:val="006932CC"/>
    <w:rsid w:val="00693DED"/>
    <w:rsid w:val="006A1CD6"/>
    <w:rsid w:val="006A4F1F"/>
    <w:rsid w:val="006A6A32"/>
    <w:rsid w:val="006B001E"/>
    <w:rsid w:val="006B1B81"/>
    <w:rsid w:val="006B6555"/>
    <w:rsid w:val="006B75C4"/>
    <w:rsid w:val="006B7D0F"/>
    <w:rsid w:val="006C010F"/>
    <w:rsid w:val="006C1D01"/>
    <w:rsid w:val="006C1DCE"/>
    <w:rsid w:val="006C2EE1"/>
    <w:rsid w:val="006C7A1E"/>
    <w:rsid w:val="006D241E"/>
    <w:rsid w:val="006D516F"/>
    <w:rsid w:val="006D59D9"/>
    <w:rsid w:val="006D7B47"/>
    <w:rsid w:val="006E5CCF"/>
    <w:rsid w:val="006E6DFF"/>
    <w:rsid w:val="006F0176"/>
    <w:rsid w:val="006F4279"/>
    <w:rsid w:val="006F4959"/>
    <w:rsid w:val="006F4986"/>
    <w:rsid w:val="006F704C"/>
    <w:rsid w:val="006F797E"/>
    <w:rsid w:val="007012DB"/>
    <w:rsid w:val="00702855"/>
    <w:rsid w:val="00707E77"/>
    <w:rsid w:val="007112DC"/>
    <w:rsid w:val="00712A02"/>
    <w:rsid w:val="00712E65"/>
    <w:rsid w:val="00713072"/>
    <w:rsid w:val="00715EDF"/>
    <w:rsid w:val="00716201"/>
    <w:rsid w:val="0071784E"/>
    <w:rsid w:val="00724BEB"/>
    <w:rsid w:val="00734AEE"/>
    <w:rsid w:val="00734B61"/>
    <w:rsid w:val="007406C5"/>
    <w:rsid w:val="00742A1E"/>
    <w:rsid w:val="0074776E"/>
    <w:rsid w:val="0075162C"/>
    <w:rsid w:val="00761CDD"/>
    <w:rsid w:val="0076457D"/>
    <w:rsid w:val="00766863"/>
    <w:rsid w:val="00770D76"/>
    <w:rsid w:val="007710E0"/>
    <w:rsid w:val="00771E81"/>
    <w:rsid w:val="00772BD1"/>
    <w:rsid w:val="007738F4"/>
    <w:rsid w:val="00774CDB"/>
    <w:rsid w:val="00775B34"/>
    <w:rsid w:val="00775DF3"/>
    <w:rsid w:val="00776C69"/>
    <w:rsid w:val="00783C99"/>
    <w:rsid w:val="00786258"/>
    <w:rsid w:val="00786D54"/>
    <w:rsid w:val="007876C3"/>
    <w:rsid w:val="00787F78"/>
    <w:rsid w:val="00790802"/>
    <w:rsid w:val="00793386"/>
    <w:rsid w:val="00797CC6"/>
    <w:rsid w:val="007A69DC"/>
    <w:rsid w:val="007B470E"/>
    <w:rsid w:val="007B79F9"/>
    <w:rsid w:val="007C184A"/>
    <w:rsid w:val="007C28BB"/>
    <w:rsid w:val="007C2FC7"/>
    <w:rsid w:val="007C32F3"/>
    <w:rsid w:val="007C35D9"/>
    <w:rsid w:val="007C69D9"/>
    <w:rsid w:val="007C6CE0"/>
    <w:rsid w:val="007C70EB"/>
    <w:rsid w:val="007D30F1"/>
    <w:rsid w:val="007E232A"/>
    <w:rsid w:val="007E3A3F"/>
    <w:rsid w:val="007F42D7"/>
    <w:rsid w:val="007F615F"/>
    <w:rsid w:val="007F6D33"/>
    <w:rsid w:val="007F7BCC"/>
    <w:rsid w:val="008034C1"/>
    <w:rsid w:val="00804FF6"/>
    <w:rsid w:val="0081371E"/>
    <w:rsid w:val="00821BBC"/>
    <w:rsid w:val="00822E4A"/>
    <w:rsid w:val="00823CF1"/>
    <w:rsid w:val="00825097"/>
    <w:rsid w:val="00825112"/>
    <w:rsid w:val="00831F2C"/>
    <w:rsid w:val="008321A1"/>
    <w:rsid w:val="00834914"/>
    <w:rsid w:val="00835140"/>
    <w:rsid w:val="00843B89"/>
    <w:rsid w:val="008453FA"/>
    <w:rsid w:val="008507F2"/>
    <w:rsid w:val="00854C7B"/>
    <w:rsid w:val="00854EC9"/>
    <w:rsid w:val="00856BBB"/>
    <w:rsid w:val="0086144B"/>
    <w:rsid w:val="00862538"/>
    <w:rsid w:val="00864A4A"/>
    <w:rsid w:val="00865088"/>
    <w:rsid w:val="0086597A"/>
    <w:rsid w:val="00867367"/>
    <w:rsid w:val="00880965"/>
    <w:rsid w:val="008872CE"/>
    <w:rsid w:val="0088738C"/>
    <w:rsid w:val="008875D3"/>
    <w:rsid w:val="0089090C"/>
    <w:rsid w:val="00890A54"/>
    <w:rsid w:val="00896AC0"/>
    <w:rsid w:val="008A6D1A"/>
    <w:rsid w:val="008A775D"/>
    <w:rsid w:val="008A7838"/>
    <w:rsid w:val="008B50B5"/>
    <w:rsid w:val="008B5EF5"/>
    <w:rsid w:val="008B6574"/>
    <w:rsid w:val="008B6B18"/>
    <w:rsid w:val="008C26C6"/>
    <w:rsid w:val="008C3C1D"/>
    <w:rsid w:val="008C5EB2"/>
    <w:rsid w:val="008C5FA5"/>
    <w:rsid w:val="008C77B9"/>
    <w:rsid w:val="008D16E6"/>
    <w:rsid w:val="008D3D46"/>
    <w:rsid w:val="008D510F"/>
    <w:rsid w:val="008D6FB7"/>
    <w:rsid w:val="008D72DB"/>
    <w:rsid w:val="008E0533"/>
    <w:rsid w:val="008E4785"/>
    <w:rsid w:val="008E4F2D"/>
    <w:rsid w:val="008E704C"/>
    <w:rsid w:val="008E7E04"/>
    <w:rsid w:val="008F2F3F"/>
    <w:rsid w:val="008F6077"/>
    <w:rsid w:val="009054AC"/>
    <w:rsid w:val="0091103C"/>
    <w:rsid w:val="00915326"/>
    <w:rsid w:val="00915C54"/>
    <w:rsid w:val="00917D3D"/>
    <w:rsid w:val="00924C3B"/>
    <w:rsid w:val="00927A44"/>
    <w:rsid w:val="00944AF6"/>
    <w:rsid w:val="00947E85"/>
    <w:rsid w:val="009500D8"/>
    <w:rsid w:val="009515D9"/>
    <w:rsid w:val="00951EF6"/>
    <w:rsid w:val="009532C0"/>
    <w:rsid w:val="009564AB"/>
    <w:rsid w:val="0095666D"/>
    <w:rsid w:val="00957D99"/>
    <w:rsid w:val="00960F83"/>
    <w:rsid w:val="009614D5"/>
    <w:rsid w:val="00962A98"/>
    <w:rsid w:val="00965152"/>
    <w:rsid w:val="009677DA"/>
    <w:rsid w:val="00973D0D"/>
    <w:rsid w:val="009762E2"/>
    <w:rsid w:val="009801A6"/>
    <w:rsid w:val="00986777"/>
    <w:rsid w:val="009900FD"/>
    <w:rsid w:val="009913C9"/>
    <w:rsid w:val="009A49B0"/>
    <w:rsid w:val="009A57D8"/>
    <w:rsid w:val="009A6ADF"/>
    <w:rsid w:val="009B0C1B"/>
    <w:rsid w:val="009B0D05"/>
    <w:rsid w:val="009B30EB"/>
    <w:rsid w:val="009B403A"/>
    <w:rsid w:val="009B5615"/>
    <w:rsid w:val="009C0CE2"/>
    <w:rsid w:val="009C0D19"/>
    <w:rsid w:val="009C2C50"/>
    <w:rsid w:val="009C340B"/>
    <w:rsid w:val="009D5652"/>
    <w:rsid w:val="009D5A35"/>
    <w:rsid w:val="009E3177"/>
    <w:rsid w:val="009E38AA"/>
    <w:rsid w:val="009F2F6D"/>
    <w:rsid w:val="00A07D57"/>
    <w:rsid w:val="00A1283B"/>
    <w:rsid w:val="00A14B53"/>
    <w:rsid w:val="00A17DFA"/>
    <w:rsid w:val="00A20761"/>
    <w:rsid w:val="00A21357"/>
    <w:rsid w:val="00A2606A"/>
    <w:rsid w:val="00A271E4"/>
    <w:rsid w:val="00A32AB9"/>
    <w:rsid w:val="00A33915"/>
    <w:rsid w:val="00A3457A"/>
    <w:rsid w:val="00A35725"/>
    <w:rsid w:val="00A41B57"/>
    <w:rsid w:val="00A42832"/>
    <w:rsid w:val="00A4475D"/>
    <w:rsid w:val="00A447C1"/>
    <w:rsid w:val="00A46412"/>
    <w:rsid w:val="00A46B79"/>
    <w:rsid w:val="00A506F1"/>
    <w:rsid w:val="00A547DA"/>
    <w:rsid w:val="00A56619"/>
    <w:rsid w:val="00A630EB"/>
    <w:rsid w:val="00A63C47"/>
    <w:rsid w:val="00A668D5"/>
    <w:rsid w:val="00A70ADB"/>
    <w:rsid w:val="00A71F61"/>
    <w:rsid w:val="00A758F1"/>
    <w:rsid w:val="00A83597"/>
    <w:rsid w:val="00A91656"/>
    <w:rsid w:val="00A91EC1"/>
    <w:rsid w:val="00A962F5"/>
    <w:rsid w:val="00A96EA0"/>
    <w:rsid w:val="00A97279"/>
    <w:rsid w:val="00AA3DE2"/>
    <w:rsid w:val="00AA4115"/>
    <w:rsid w:val="00AA4962"/>
    <w:rsid w:val="00AA50C6"/>
    <w:rsid w:val="00AA56BE"/>
    <w:rsid w:val="00AA7B31"/>
    <w:rsid w:val="00AB01C3"/>
    <w:rsid w:val="00AB3E3C"/>
    <w:rsid w:val="00AB66FA"/>
    <w:rsid w:val="00AB79DA"/>
    <w:rsid w:val="00AD3789"/>
    <w:rsid w:val="00AD457A"/>
    <w:rsid w:val="00AD52A3"/>
    <w:rsid w:val="00AD68C4"/>
    <w:rsid w:val="00AD6F6E"/>
    <w:rsid w:val="00AE0AB7"/>
    <w:rsid w:val="00AE25CE"/>
    <w:rsid w:val="00AE5A9D"/>
    <w:rsid w:val="00AF4705"/>
    <w:rsid w:val="00AF67E1"/>
    <w:rsid w:val="00AF73D3"/>
    <w:rsid w:val="00AF7D1B"/>
    <w:rsid w:val="00B03456"/>
    <w:rsid w:val="00B10099"/>
    <w:rsid w:val="00B10941"/>
    <w:rsid w:val="00B11A8C"/>
    <w:rsid w:val="00B14691"/>
    <w:rsid w:val="00B166C7"/>
    <w:rsid w:val="00B16C13"/>
    <w:rsid w:val="00B32D34"/>
    <w:rsid w:val="00B35E8C"/>
    <w:rsid w:val="00B41865"/>
    <w:rsid w:val="00B41A27"/>
    <w:rsid w:val="00B576DB"/>
    <w:rsid w:val="00B603BC"/>
    <w:rsid w:val="00B605E4"/>
    <w:rsid w:val="00B63461"/>
    <w:rsid w:val="00B646FE"/>
    <w:rsid w:val="00B64ED6"/>
    <w:rsid w:val="00B66565"/>
    <w:rsid w:val="00B66B56"/>
    <w:rsid w:val="00B71200"/>
    <w:rsid w:val="00B7415A"/>
    <w:rsid w:val="00B75DF7"/>
    <w:rsid w:val="00B8300C"/>
    <w:rsid w:val="00B85D67"/>
    <w:rsid w:val="00B86DA4"/>
    <w:rsid w:val="00B91F96"/>
    <w:rsid w:val="00B9352B"/>
    <w:rsid w:val="00BA00ED"/>
    <w:rsid w:val="00BA05AC"/>
    <w:rsid w:val="00BA2A4F"/>
    <w:rsid w:val="00BB003F"/>
    <w:rsid w:val="00BB213B"/>
    <w:rsid w:val="00BB2554"/>
    <w:rsid w:val="00BB35FE"/>
    <w:rsid w:val="00BB68F7"/>
    <w:rsid w:val="00BB714F"/>
    <w:rsid w:val="00BB7247"/>
    <w:rsid w:val="00BC23DC"/>
    <w:rsid w:val="00BC24E9"/>
    <w:rsid w:val="00BC2554"/>
    <w:rsid w:val="00BC3603"/>
    <w:rsid w:val="00BC4C9A"/>
    <w:rsid w:val="00BC6535"/>
    <w:rsid w:val="00BD0F1F"/>
    <w:rsid w:val="00BD0F27"/>
    <w:rsid w:val="00BD113B"/>
    <w:rsid w:val="00BD2FB9"/>
    <w:rsid w:val="00BD39C7"/>
    <w:rsid w:val="00BE05BC"/>
    <w:rsid w:val="00BE483A"/>
    <w:rsid w:val="00BE4D48"/>
    <w:rsid w:val="00BF1760"/>
    <w:rsid w:val="00BF1E90"/>
    <w:rsid w:val="00C03921"/>
    <w:rsid w:val="00C04580"/>
    <w:rsid w:val="00C06423"/>
    <w:rsid w:val="00C124F3"/>
    <w:rsid w:val="00C13C5D"/>
    <w:rsid w:val="00C16A11"/>
    <w:rsid w:val="00C210AC"/>
    <w:rsid w:val="00C24F1A"/>
    <w:rsid w:val="00C27483"/>
    <w:rsid w:val="00C2775E"/>
    <w:rsid w:val="00C27F00"/>
    <w:rsid w:val="00C362B3"/>
    <w:rsid w:val="00C41C5A"/>
    <w:rsid w:val="00C44AC5"/>
    <w:rsid w:val="00C44E3F"/>
    <w:rsid w:val="00C52075"/>
    <w:rsid w:val="00C5382C"/>
    <w:rsid w:val="00C54B98"/>
    <w:rsid w:val="00C65DCA"/>
    <w:rsid w:val="00C7011F"/>
    <w:rsid w:val="00C702D5"/>
    <w:rsid w:val="00C70872"/>
    <w:rsid w:val="00C72833"/>
    <w:rsid w:val="00C728D7"/>
    <w:rsid w:val="00C759AE"/>
    <w:rsid w:val="00C7651D"/>
    <w:rsid w:val="00C8244B"/>
    <w:rsid w:val="00C838C9"/>
    <w:rsid w:val="00C849EE"/>
    <w:rsid w:val="00C903C6"/>
    <w:rsid w:val="00C94812"/>
    <w:rsid w:val="00CA1311"/>
    <w:rsid w:val="00CB0B85"/>
    <w:rsid w:val="00CB10D1"/>
    <w:rsid w:val="00CB2A18"/>
    <w:rsid w:val="00CB314D"/>
    <w:rsid w:val="00CB3BC6"/>
    <w:rsid w:val="00CB5160"/>
    <w:rsid w:val="00CC09AD"/>
    <w:rsid w:val="00CC1729"/>
    <w:rsid w:val="00CC2134"/>
    <w:rsid w:val="00CC2664"/>
    <w:rsid w:val="00CC2883"/>
    <w:rsid w:val="00CC482B"/>
    <w:rsid w:val="00CE03DC"/>
    <w:rsid w:val="00CE0777"/>
    <w:rsid w:val="00CE2077"/>
    <w:rsid w:val="00CE3F92"/>
    <w:rsid w:val="00CE4265"/>
    <w:rsid w:val="00CE6447"/>
    <w:rsid w:val="00CF18D5"/>
    <w:rsid w:val="00CF3CA4"/>
    <w:rsid w:val="00CF7B70"/>
    <w:rsid w:val="00D0032B"/>
    <w:rsid w:val="00D013DE"/>
    <w:rsid w:val="00D0463A"/>
    <w:rsid w:val="00D04684"/>
    <w:rsid w:val="00D058D2"/>
    <w:rsid w:val="00D14210"/>
    <w:rsid w:val="00D15E25"/>
    <w:rsid w:val="00D2045A"/>
    <w:rsid w:val="00D21592"/>
    <w:rsid w:val="00D2459A"/>
    <w:rsid w:val="00D35716"/>
    <w:rsid w:val="00D36273"/>
    <w:rsid w:val="00D40ADD"/>
    <w:rsid w:val="00D41435"/>
    <w:rsid w:val="00D41469"/>
    <w:rsid w:val="00D433B4"/>
    <w:rsid w:val="00D43BB2"/>
    <w:rsid w:val="00D44E20"/>
    <w:rsid w:val="00D54E2C"/>
    <w:rsid w:val="00D552E5"/>
    <w:rsid w:val="00D62B5A"/>
    <w:rsid w:val="00D67770"/>
    <w:rsid w:val="00D80D3E"/>
    <w:rsid w:val="00D823B5"/>
    <w:rsid w:val="00D82D86"/>
    <w:rsid w:val="00D83AE6"/>
    <w:rsid w:val="00D84003"/>
    <w:rsid w:val="00D84027"/>
    <w:rsid w:val="00D87608"/>
    <w:rsid w:val="00D9564C"/>
    <w:rsid w:val="00D96374"/>
    <w:rsid w:val="00DA30BF"/>
    <w:rsid w:val="00DA3809"/>
    <w:rsid w:val="00DA408D"/>
    <w:rsid w:val="00DA4769"/>
    <w:rsid w:val="00DA4FF8"/>
    <w:rsid w:val="00DA522E"/>
    <w:rsid w:val="00DA60ED"/>
    <w:rsid w:val="00DA6C8F"/>
    <w:rsid w:val="00DB098A"/>
    <w:rsid w:val="00DB31FA"/>
    <w:rsid w:val="00DB3535"/>
    <w:rsid w:val="00DC33A0"/>
    <w:rsid w:val="00DC3F2C"/>
    <w:rsid w:val="00DC7629"/>
    <w:rsid w:val="00DD002C"/>
    <w:rsid w:val="00DD0F66"/>
    <w:rsid w:val="00DD12F8"/>
    <w:rsid w:val="00DD3877"/>
    <w:rsid w:val="00DE5747"/>
    <w:rsid w:val="00DE7B49"/>
    <w:rsid w:val="00DF0BD1"/>
    <w:rsid w:val="00DF4F33"/>
    <w:rsid w:val="00DF4FB2"/>
    <w:rsid w:val="00DF53DC"/>
    <w:rsid w:val="00E032E7"/>
    <w:rsid w:val="00E067D8"/>
    <w:rsid w:val="00E06C76"/>
    <w:rsid w:val="00E07759"/>
    <w:rsid w:val="00E11AEB"/>
    <w:rsid w:val="00E12A66"/>
    <w:rsid w:val="00E1301D"/>
    <w:rsid w:val="00E163B1"/>
    <w:rsid w:val="00E20CCF"/>
    <w:rsid w:val="00E21EBE"/>
    <w:rsid w:val="00E22317"/>
    <w:rsid w:val="00E249ED"/>
    <w:rsid w:val="00E25F58"/>
    <w:rsid w:val="00E35251"/>
    <w:rsid w:val="00E37D00"/>
    <w:rsid w:val="00E466B0"/>
    <w:rsid w:val="00E528F6"/>
    <w:rsid w:val="00E62779"/>
    <w:rsid w:val="00E71C46"/>
    <w:rsid w:val="00E71C73"/>
    <w:rsid w:val="00E72E4D"/>
    <w:rsid w:val="00E775B4"/>
    <w:rsid w:val="00E84A1E"/>
    <w:rsid w:val="00E86950"/>
    <w:rsid w:val="00E94516"/>
    <w:rsid w:val="00E956F9"/>
    <w:rsid w:val="00EA2675"/>
    <w:rsid w:val="00EA2887"/>
    <w:rsid w:val="00EB18E8"/>
    <w:rsid w:val="00EB4D37"/>
    <w:rsid w:val="00EB5ED5"/>
    <w:rsid w:val="00EB663D"/>
    <w:rsid w:val="00EB6C51"/>
    <w:rsid w:val="00EC628C"/>
    <w:rsid w:val="00ED01CD"/>
    <w:rsid w:val="00ED2105"/>
    <w:rsid w:val="00ED4543"/>
    <w:rsid w:val="00ED458B"/>
    <w:rsid w:val="00ED6334"/>
    <w:rsid w:val="00ED6454"/>
    <w:rsid w:val="00EE0FEE"/>
    <w:rsid w:val="00EE1509"/>
    <w:rsid w:val="00EF61DF"/>
    <w:rsid w:val="00EF6BDA"/>
    <w:rsid w:val="00F0019B"/>
    <w:rsid w:val="00F01E32"/>
    <w:rsid w:val="00F02E8D"/>
    <w:rsid w:val="00F12CB2"/>
    <w:rsid w:val="00F1319F"/>
    <w:rsid w:val="00F1478D"/>
    <w:rsid w:val="00F17E6E"/>
    <w:rsid w:val="00F26BE7"/>
    <w:rsid w:val="00F3037E"/>
    <w:rsid w:val="00F3052B"/>
    <w:rsid w:val="00F31149"/>
    <w:rsid w:val="00F312B5"/>
    <w:rsid w:val="00F3233D"/>
    <w:rsid w:val="00F40313"/>
    <w:rsid w:val="00F42C86"/>
    <w:rsid w:val="00F508DF"/>
    <w:rsid w:val="00F511EB"/>
    <w:rsid w:val="00F55FA1"/>
    <w:rsid w:val="00F56E4A"/>
    <w:rsid w:val="00F579AB"/>
    <w:rsid w:val="00F609B2"/>
    <w:rsid w:val="00F60C44"/>
    <w:rsid w:val="00F62AC8"/>
    <w:rsid w:val="00F63281"/>
    <w:rsid w:val="00F656FA"/>
    <w:rsid w:val="00F67747"/>
    <w:rsid w:val="00F71CD2"/>
    <w:rsid w:val="00F71E63"/>
    <w:rsid w:val="00F7280F"/>
    <w:rsid w:val="00F7345C"/>
    <w:rsid w:val="00F7483E"/>
    <w:rsid w:val="00F749A7"/>
    <w:rsid w:val="00F81F26"/>
    <w:rsid w:val="00F84A7D"/>
    <w:rsid w:val="00F8501E"/>
    <w:rsid w:val="00FA09F8"/>
    <w:rsid w:val="00FA0FA5"/>
    <w:rsid w:val="00FA2A58"/>
    <w:rsid w:val="00FA33C7"/>
    <w:rsid w:val="00FA35B4"/>
    <w:rsid w:val="00FA59FF"/>
    <w:rsid w:val="00FA72FB"/>
    <w:rsid w:val="00FB1E48"/>
    <w:rsid w:val="00FB5AB5"/>
    <w:rsid w:val="00FB69E5"/>
    <w:rsid w:val="00FC3573"/>
    <w:rsid w:val="00FD051A"/>
    <w:rsid w:val="00FE1DB9"/>
    <w:rsid w:val="00FE2E44"/>
    <w:rsid w:val="00FE58F3"/>
    <w:rsid w:val="00FE6B79"/>
    <w:rsid w:val="00FF0437"/>
    <w:rsid w:val="00FF0EE8"/>
    <w:rsid w:val="00FF3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F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181068"/>
    <w:pPr>
      <w:keepNext/>
      <w:keepLines/>
      <w:suppressAutoHyphens/>
      <w:spacing w:before="200"/>
      <w:outlineLvl w:val="3"/>
    </w:pPr>
    <w:rPr>
      <w:rFonts w:asciiTheme="majorHAnsi" w:eastAsiaTheme="majorEastAsia" w:hAnsiTheme="majorHAnsi" w:cstheme="majorBidi"/>
      <w:b/>
      <w:bCs/>
      <w:i/>
      <w:iCs/>
      <w:color w:val="4F81BD" w:themeColor="accent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A66"/>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12A66"/>
    <w:pPr>
      <w:tabs>
        <w:tab w:val="center" w:pos="4677"/>
        <w:tab w:val="right" w:pos="9355"/>
      </w:tabs>
    </w:pPr>
  </w:style>
  <w:style w:type="character" w:customStyle="1" w:styleId="a5">
    <w:name w:val="Верхний колонтитул Знак"/>
    <w:basedOn w:val="a0"/>
    <w:link w:val="a4"/>
    <w:uiPriority w:val="99"/>
    <w:rsid w:val="00E12A66"/>
    <w:rPr>
      <w:rFonts w:ascii="Calibri" w:eastAsia="Calibri" w:hAnsi="Calibri" w:cs="Times New Roman"/>
    </w:rPr>
  </w:style>
  <w:style w:type="character" w:customStyle="1" w:styleId="apple-converted-space">
    <w:name w:val="apple-converted-space"/>
    <w:basedOn w:val="a0"/>
    <w:rsid w:val="00D9564C"/>
  </w:style>
  <w:style w:type="character" w:styleId="a6">
    <w:name w:val="Strong"/>
    <w:basedOn w:val="a0"/>
    <w:uiPriority w:val="22"/>
    <w:qFormat/>
    <w:rsid w:val="00D9564C"/>
    <w:rPr>
      <w:b/>
      <w:bCs/>
    </w:rPr>
  </w:style>
  <w:style w:type="paragraph" w:styleId="a7">
    <w:name w:val="E-mail Signature"/>
    <w:basedOn w:val="a"/>
    <w:link w:val="a8"/>
    <w:uiPriority w:val="99"/>
    <w:semiHidden/>
    <w:unhideWhenUsed/>
    <w:rsid w:val="00622092"/>
    <w:rPr>
      <w:rFonts w:eastAsiaTheme="minorHAnsi"/>
    </w:rPr>
  </w:style>
  <w:style w:type="character" w:customStyle="1" w:styleId="a8">
    <w:name w:val="Электронная подпись Знак"/>
    <w:basedOn w:val="a0"/>
    <w:link w:val="a7"/>
    <w:uiPriority w:val="99"/>
    <w:semiHidden/>
    <w:rsid w:val="00622092"/>
    <w:rPr>
      <w:rFonts w:ascii="Times New Roman" w:hAnsi="Times New Roman" w:cs="Times New Roman"/>
      <w:sz w:val="24"/>
      <w:szCs w:val="24"/>
      <w:lang w:eastAsia="ru-RU"/>
    </w:rPr>
  </w:style>
  <w:style w:type="paragraph" w:customStyle="1" w:styleId="1">
    <w:name w:val="Красная строка1"/>
    <w:basedOn w:val="a9"/>
    <w:rsid w:val="00F26BE7"/>
  </w:style>
  <w:style w:type="paragraph" w:styleId="a9">
    <w:name w:val="Body Text"/>
    <w:basedOn w:val="a"/>
    <w:link w:val="aa"/>
    <w:uiPriority w:val="99"/>
    <w:semiHidden/>
    <w:unhideWhenUsed/>
    <w:rsid w:val="00F26BE7"/>
    <w:pPr>
      <w:spacing w:after="120"/>
    </w:pPr>
  </w:style>
  <w:style w:type="character" w:customStyle="1" w:styleId="aa">
    <w:name w:val="Основной текст Знак"/>
    <w:basedOn w:val="a0"/>
    <w:link w:val="a9"/>
    <w:uiPriority w:val="99"/>
    <w:semiHidden/>
    <w:rsid w:val="00F26BE7"/>
    <w:rPr>
      <w:rFonts w:ascii="Calibri" w:eastAsia="Calibri" w:hAnsi="Calibri" w:cs="Times New Roman"/>
    </w:rPr>
  </w:style>
  <w:style w:type="paragraph" w:styleId="ab">
    <w:name w:val="footer"/>
    <w:basedOn w:val="a"/>
    <w:link w:val="ac"/>
    <w:uiPriority w:val="99"/>
    <w:semiHidden/>
    <w:unhideWhenUsed/>
    <w:rsid w:val="001C7F18"/>
    <w:pPr>
      <w:tabs>
        <w:tab w:val="center" w:pos="4677"/>
        <w:tab w:val="right" w:pos="9355"/>
      </w:tabs>
    </w:pPr>
  </w:style>
  <w:style w:type="character" w:customStyle="1" w:styleId="ac">
    <w:name w:val="Нижний колонтитул Знак"/>
    <w:basedOn w:val="a0"/>
    <w:link w:val="ab"/>
    <w:uiPriority w:val="99"/>
    <w:semiHidden/>
    <w:rsid w:val="001C7F18"/>
    <w:rPr>
      <w:rFonts w:ascii="Calibri" w:eastAsia="Calibri" w:hAnsi="Calibri" w:cs="Times New Roman"/>
    </w:rPr>
  </w:style>
  <w:style w:type="paragraph" w:customStyle="1" w:styleId="ConsPlusNormal">
    <w:name w:val="ConsPlusNormal"/>
    <w:basedOn w:val="a"/>
    <w:rsid w:val="00130765"/>
    <w:pPr>
      <w:autoSpaceDE w:val="0"/>
      <w:autoSpaceDN w:val="0"/>
    </w:pPr>
    <w:rPr>
      <w:rFonts w:ascii="Arial" w:eastAsiaTheme="minorHAnsi" w:hAnsi="Arial" w:cs="Arial"/>
      <w:sz w:val="20"/>
      <w:szCs w:val="20"/>
    </w:rPr>
  </w:style>
  <w:style w:type="paragraph" w:styleId="ad">
    <w:name w:val="List Paragraph"/>
    <w:basedOn w:val="a"/>
    <w:link w:val="ae"/>
    <w:uiPriority w:val="34"/>
    <w:qFormat/>
    <w:rsid w:val="00513F11"/>
    <w:pPr>
      <w:ind w:left="720"/>
      <w:contextualSpacing/>
    </w:pPr>
    <w:rPr>
      <w:rFonts w:eastAsiaTheme="minorHAnsi"/>
    </w:rPr>
  </w:style>
  <w:style w:type="paragraph" w:customStyle="1" w:styleId="af">
    <w:name w:val="бычный"/>
    <w:rsid w:val="00513F1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8F2F3F"/>
    <w:pPr>
      <w:suppressAutoHyphens/>
      <w:jc w:val="both"/>
    </w:pPr>
    <w:rPr>
      <w:sz w:val="32"/>
      <w:szCs w:val="20"/>
      <w:lang w:eastAsia="ar-SA"/>
    </w:rPr>
  </w:style>
  <w:style w:type="paragraph" w:styleId="af0">
    <w:name w:val="annotation text"/>
    <w:basedOn w:val="a"/>
    <w:link w:val="af1"/>
    <w:semiHidden/>
    <w:rsid w:val="005678DC"/>
    <w:pPr>
      <w:suppressAutoHyphens/>
      <w:jc w:val="both"/>
    </w:pPr>
    <w:rPr>
      <w:sz w:val="20"/>
      <w:szCs w:val="20"/>
      <w:lang w:eastAsia="ar-SA"/>
    </w:rPr>
  </w:style>
  <w:style w:type="character" w:customStyle="1" w:styleId="af1">
    <w:name w:val="Текст примечания Знак"/>
    <w:basedOn w:val="a0"/>
    <w:link w:val="af0"/>
    <w:semiHidden/>
    <w:rsid w:val="005678DC"/>
    <w:rPr>
      <w:rFonts w:ascii="Times New Roman" w:eastAsia="Times New Roman" w:hAnsi="Times New Roman" w:cs="Times New Roman"/>
      <w:sz w:val="20"/>
      <w:szCs w:val="20"/>
      <w:lang w:eastAsia="ar-SA"/>
    </w:rPr>
  </w:style>
  <w:style w:type="paragraph" w:styleId="af2">
    <w:name w:val="No Spacing"/>
    <w:aliases w:val="14 ровный"/>
    <w:autoRedefine/>
    <w:uiPriority w:val="1"/>
    <w:qFormat/>
    <w:rsid w:val="005678DC"/>
    <w:pPr>
      <w:spacing w:after="0"/>
      <w:ind w:firstLine="709"/>
      <w:jc w:val="both"/>
    </w:pPr>
    <w:rPr>
      <w:rFonts w:ascii="Times New Roman" w:hAnsi="Times New Roman" w:cs="Times New Roman"/>
      <w:i/>
      <w:sz w:val="32"/>
      <w:szCs w:val="32"/>
    </w:rPr>
  </w:style>
  <w:style w:type="character" w:customStyle="1" w:styleId="ae">
    <w:name w:val="Абзац списка Знак"/>
    <w:link w:val="ad"/>
    <w:uiPriority w:val="34"/>
    <w:locked/>
    <w:rsid w:val="0055720D"/>
    <w:rPr>
      <w:rFonts w:ascii="Calibri" w:hAnsi="Calibri" w:cs="Times New Roman"/>
      <w:lang w:eastAsia="ru-RU"/>
    </w:rPr>
  </w:style>
  <w:style w:type="character" w:customStyle="1" w:styleId="40">
    <w:name w:val="Заголовок 4 Знак"/>
    <w:basedOn w:val="a0"/>
    <w:link w:val="4"/>
    <w:uiPriority w:val="9"/>
    <w:semiHidden/>
    <w:rsid w:val="00181068"/>
    <w:rPr>
      <w:rFonts w:asciiTheme="majorHAnsi" w:eastAsiaTheme="majorEastAsia" w:hAnsiTheme="majorHAnsi" w:cstheme="majorBidi"/>
      <w:b/>
      <w:bCs/>
      <w:i/>
      <w:iCs/>
      <w:color w:val="4F81BD" w:themeColor="accent1"/>
      <w:sz w:val="24"/>
      <w:szCs w:val="24"/>
      <w:lang w:eastAsia="ar-SA"/>
    </w:rPr>
  </w:style>
  <w:style w:type="paragraph" w:customStyle="1" w:styleId="Default">
    <w:name w:val="Default"/>
    <w:rsid w:val="00D67770"/>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D67770"/>
    <w:pPr>
      <w:spacing w:before="100" w:beforeAutospacing="1" w:after="100" w:afterAutospacing="1"/>
    </w:pPr>
  </w:style>
  <w:style w:type="paragraph" w:styleId="af4">
    <w:name w:val="Balloon Text"/>
    <w:basedOn w:val="a"/>
    <w:link w:val="af5"/>
    <w:uiPriority w:val="99"/>
    <w:semiHidden/>
    <w:unhideWhenUsed/>
    <w:rsid w:val="002A6D2B"/>
    <w:rPr>
      <w:rFonts w:ascii="Segoe UI" w:hAnsi="Segoe UI" w:cs="Segoe UI"/>
      <w:sz w:val="18"/>
      <w:szCs w:val="18"/>
    </w:rPr>
  </w:style>
  <w:style w:type="character" w:customStyle="1" w:styleId="af5">
    <w:name w:val="Текст выноски Знак"/>
    <w:basedOn w:val="a0"/>
    <w:link w:val="af4"/>
    <w:uiPriority w:val="99"/>
    <w:semiHidden/>
    <w:rsid w:val="002A6D2B"/>
    <w:rPr>
      <w:rFonts w:ascii="Segoe UI" w:eastAsia="Calibri" w:hAnsi="Segoe UI" w:cs="Segoe UI"/>
      <w:sz w:val="18"/>
      <w:szCs w:val="18"/>
    </w:rPr>
  </w:style>
  <w:style w:type="character" w:styleId="af6">
    <w:name w:val="annotation reference"/>
    <w:basedOn w:val="a0"/>
    <w:uiPriority w:val="99"/>
    <w:semiHidden/>
    <w:unhideWhenUsed/>
    <w:rsid w:val="004C2C18"/>
    <w:rPr>
      <w:sz w:val="16"/>
      <w:szCs w:val="16"/>
    </w:rPr>
  </w:style>
  <w:style w:type="paragraph" w:styleId="af7">
    <w:name w:val="annotation subject"/>
    <w:basedOn w:val="af0"/>
    <w:next w:val="af0"/>
    <w:link w:val="af8"/>
    <w:uiPriority w:val="99"/>
    <w:semiHidden/>
    <w:unhideWhenUsed/>
    <w:rsid w:val="004C2C18"/>
    <w:pPr>
      <w:suppressAutoHyphens w:val="0"/>
      <w:spacing w:after="200"/>
      <w:jc w:val="left"/>
    </w:pPr>
    <w:rPr>
      <w:rFonts w:ascii="Calibri" w:eastAsia="Calibri" w:hAnsi="Calibri"/>
      <w:b/>
      <w:bCs/>
      <w:lang w:eastAsia="en-US"/>
    </w:rPr>
  </w:style>
  <w:style w:type="character" w:customStyle="1" w:styleId="af8">
    <w:name w:val="Тема примечания Знак"/>
    <w:basedOn w:val="af1"/>
    <w:link w:val="af7"/>
    <w:uiPriority w:val="99"/>
    <w:semiHidden/>
    <w:rsid w:val="004C2C18"/>
    <w:rPr>
      <w:rFonts w:ascii="Calibri" w:eastAsia="Calibri" w:hAnsi="Calibri"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7214983">
      <w:bodyDiv w:val="1"/>
      <w:marLeft w:val="0"/>
      <w:marRight w:val="0"/>
      <w:marTop w:val="0"/>
      <w:marBottom w:val="0"/>
      <w:divBdr>
        <w:top w:val="none" w:sz="0" w:space="0" w:color="auto"/>
        <w:left w:val="none" w:sz="0" w:space="0" w:color="auto"/>
        <w:bottom w:val="none" w:sz="0" w:space="0" w:color="auto"/>
        <w:right w:val="none" w:sz="0" w:space="0" w:color="auto"/>
      </w:divBdr>
    </w:div>
    <w:div w:id="18050227">
      <w:bodyDiv w:val="1"/>
      <w:marLeft w:val="0"/>
      <w:marRight w:val="0"/>
      <w:marTop w:val="0"/>
      <w:marBottom w:val="0"/>
      <w:divBdr>
        <w:top w:val="none" w:sz="0" w:space="0" w:color="auto"/>
        <w:left w:val="none" w:sz="0" w:space="0" w:color="auto"/>
        <w:bottom w:val="none" w:sz="0" w:space="0" w:color="auto"/>
        <w:right w:val="none" w:sz="0" w:space="0" w:color="auto"/>
      </w:divBdr>
    </w:div>
    <w:div w:id="45567957">
      <w:bodyDiv w:val="1"/>
      <w:marLeft w:val="0"/>
      <w:marRight w:val="0"/>
      <w:marTop w:val="0"/>
      <w:marBottom w:val="0"/>
      <w:divBdr>
        <w:top w:val="none" w:sz="0" w:space="0" w:color="auto"/>
        <w:left w:val="none" w:sz="0" w:space="0" w:color="auto"/>
        <w:bottom w:val="none" w:sz="0" w:space="0" w:color="auto"/>
        <w:right w:val="none" w:sz="0" w:space="0" w:color="auto"/>
      </w:divBdr>
    </w:div>
    <w:div w:id="52895406">
      <w:bodyDiv w:val="1"/>
      <w:marLeft w:val="0"/>
      <w:marRight w:val="0"/>
      <w:marTop w:val="0"/>
      <w:marBottom w:val="0"/>
      <w:divBdr>
        <w:top w:val="none" w:sz="0" w:space="0" w:color="auto"/>
        <w:left w:val="none" w:sz="0" w:space="0" w:color="auto"/>
        <w:bottom w:val="none" w:sz="0" w:space="0" w:color="auto"/>
        <w:right w:val="none" w:sz="0" w:space="0" w:color="auto"/>
      </w:divBdr>
    </w:div>
    <w:div w:id="80027650">
      <w:bodyDiv w:val="1"/>
      <w:marLeft w:val="0"/>
      <w:marRight w:val="0"/>
      <w:marTop w:val="0"/>
      <w:marBottom w:val="0"/>
      <w:divBdr>
        <w:top w:val="none" w:sz="0" w:space="0" w:color="auto"/>
        <w:left w:val="none" w:sz="0" w:space="0" w:color="auto"/>
        <w:bottom w:val="none" w:sz="0" w:space="0" w:color="auto"/>
        <w:right w:val="none" w:sz="0" w:space="0" w:color="auto"/>
      </w:divBdr>
    </w:div>
    <w:div w:id="87503617">
      <w:bodyDiv w:val="1"/>
      <w:marLeft w:val="0"/>
      <w:marRight w:val="0"/>
      <w:marTop w:val="0"/>
      <w:marBottom w:val="0"/>
      <w:divBdr>
        <w:top w:val="none" w:sz="0" w:space="0" w:color="auto"/>
        <w:left w:val="none" w:sz="0" w:space="0" w:color="auto"/>
        <w:bottom w:val="none" w:sz="0" w:space="0" w:color="auto"/>
        <w:right w:val="none" w:sz="0" w:space="0" w:color="auto"/>
      </w:divBdr>
    </w:div>
    <w:div w:id="88544686">
      <w:bodyDiv w:val="1"/>
      <w:marLeft w:val="0"/>
      <w:marRight w:val="0"/>
      <w:marTop w:val="0"/>
      <w:marBottom w:val="0"/>
      <w:divBdr>
        <w:top w:val="none" w:sz="0" w:space="0" w:color="auto"/>
        <w:left w:val="none" w:sz="0" w:space="0" w:color="auto"/>
        <w:bottom w:val="none" w:sz="0" w:space="0" w:color="auto"/>
        <w:right w:val="none" w:sz="0" w:space="0" w:color="auto"/>
      </w:divBdr>
    </w:div>
    <w:div w:id="95710765">
      <w:bodyDiv w:val="1"/>
      <w:marLeft w:val="0"/>
      <w:marRight w:val="0"/>
      <w:marTop w:val="0"/>
      <w:marBottom w:val="0"/>
      <w:divBdr>
        <w:top w:val="none" w:sz="0" w:space="0" w:color="auto"/>
        <w:left w:val="none" w:sz="0" w:space="0" w:color="auto"/>
        <w:bottom w:val="none" w:sz="0" w:space="0" w:color="auto"/>
        <w:right w:val="none" w:sz="0" w:space="0" w:color="auto"/>
      </w:divBdr>
    </w:div>
    <w:div w:id="96482326">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
    <w:div w:id="165559195">
      <w:bodyDiv w:val="1"/>
      <w:marLeft w:val="0"/>
      <w:marRight w:val="0"/>
      <w:marTop w:val="0"/>
      <w:marBottom w:val="0"/>
      <w:divBdr>
        <w:top w:val="none" w:sz="0" w:space="0" w:color="auto"/>
        <w:left w:val="none" w:sz="0" w:space="0" w:color="auto"/>
        <w:bottom w:val="none" w:sz="0" w:space="0" w:color="auto"/>
        <w:right w:val="none" w:sz="0" w:space="0" w:color="auto"/>
      </w:divBdr>
    </w:div>
    <w:div w:id="178009390">
      <w:bodyDiv w:val="1"/>
      <w:marLeft w:val="0"/>
      <w:marRight w:val="0"/>
      <w:marTop w:val="0"/>
      <w:marBottom w:val="0"/>
      <w:divBdr>
        <w:top w:val="none" w:sz="0" w:space="0" w:color="auto"/>
        <w:left w:val="none" w:sz="0" w:space="0" w:color="auto"/>
        <w:bottom w:val="none" w:sz="0" w:space="0" w:color="auto"/>
        <w:right w:val="none" w:sz="0" w:space="0" w:color="auto"/>
      </w:divBdr>
    </w:div>
    <w:div w:id="223102358">
      <w:bodyDiv w:val="1"/>
      <w:marLeft w:val="0"/>
      <w:marRight w:val="0"/>
      <w:marTop w:val="0"/>
      <w:marBottom w:val="0"/>
      <w:divBdr>
        <w:top w:val="none" w:sz="0" w:space="0" w:color="auto"/>
        <w:left w:val="none" w:sz="0" w:space="0" w:color="auto"/>
        <w:bottom w:val="none" w:sz="0" w:space="0" w:color="auto"/>
        <w:right w:val="none" w:sz="0" w:space="0" w:color="auto"/>
      </w:divBdr>
    </w:div>
    <w:div w:id="224069447">
      <w:bodyDiv w:val="1"/>
      <w:marLeft w:val="0"/>
      <w:marRight w:val="0"/>
      <w:marTop w:val="0"/>
      <w:marBottom w:val="0"/>
      <w:divBdr>
        <w:top w:val="none" w:sz="0" w:space="0" w:color="auto"/>
        <w:left w:val="none" w:sz="0" w:space="0" w:color="auto"/>
        <w:bottom w:val="none" w:sz="0" w:space="0" w:color="auto"/>
        <w:right w:val="none" w:sz="0" w:space="0" w:color="auto"/>
      </w:divBdr>
    </w:div>
    <w:div w:id="273825587">
      <w:bodyDiv w:val="1"/>
      <w:marLeft w:val="0"/>
      <w:marRight w:val="0"/>
      <w:marTop w:val="0"/>
      <w:marBottom w:val="0"/>
      <w:divBdr>
        <w:top w:val="none" w:sz="0" w:space="0" w:color="auto"/>
        <w:left w:val="none" w:sz="0" w:space="0" w:color="auto"/>
        <w:bottom w:val="none" w:sz="0" w:space="0" w:color="auto"/>
        <w:right w:val="none" w:sz="0" w:space="0" w:color="auto"/>
      </w:divBdr>
    </w:div>
    <w:div w:id="280692556">
      <w:bodyDiv w:val="1"/>
      <w:marLeft w:val="0"/>
      <w:marRight w:val="0"/>
      <w:marTop w:val="0"/>
      <w:marBottom w:val="0"/>
      <w:divBdr>
        <w:top w:val="none" w:sz="0" w:space="0" w:color="auto"/>
        <w:left w:val="none" w:sz="0" w:space="0" w:color="auto"/>
        <w:bottom w:val="none" w:sz="0" w:space="0" w:color="auto"/>
        <w:right w:val="none" w:sz="0" w:space="0" w:color="auto"/>
      </w:divBdr>
    </w:div>
    <w:div w:id="369039285">
      <w:bodyDiv w:val="1"/>
      <w:marLeft w:val="0"/>
      <w:marRight w:val="0"/>
      <w:marTop w:val="0"/>
      <w:marBottom w:val="0"/>
      <w:divBdr>
        <w:top w:val="none" w:sz="0" w:space="0" w:color="auto"/>
        <w:left w:val="none" w:sz="0" w:space="0" w:color="auto"/>
        <w:bottom w:val="none" w:sz="0" w:space="0" w:color="auto"/>
        <w:right w:val="none" w:sz="0" w:space="0" w:color="auto"/>
      </w:divBdr>
    </w:div>
    <w:div w:id="413863859">
      <w:bodyDiv w:val="1"/>
      <w:marLeft w:val="0"/>
      <w:marRight w:val="0"/>
      <w:marTop w:val="0"/>
      <w:marBottom w:val="0"/>
      <w:divBdr>
        <w:top w:val="none" w:sz="0" w:space="0" w:color="auto"/>
        <w:left w:val="none" w:sz="0" w:space="0" w:color="auto"/>
        <w:bottom w:val="none" w:sz="0" w:space="0" w:color="auto"/>
        <w:right w:val="none" w:sz="0" w:space="0" w:color="auto"/>
      </w:divBdr>
    </w:div>
    <w:div w:id="421610870">
      <w:bodyDiv w:val="1"/>
      <w:marLeft w:val="0"/>
      <w:marRight w:val="0"/>
      <w:marTop w:val="0"/>
      <w:marBottom w:val="0"/>
      <w:divBdr>
        <w:top w:val="none" w:sz="0" w:space="0" w:color="auto"/>
        <w:left w:val="none" w:sz="0" w:space="0" w:color="auto"/>
        <w:bottom w:val="none" w:sz="0" w:space="0" w:color="auto"/>
        <w:right w:val="none" w:sz="0" w:space="0" w:color="auto"/>
      </w:divBdr>
    </w:div>
    <w:div w:id="472262008">
      <w:bodyDiv w:val="1"/>
      <w:marLeft w:val="0"/>
      <w:marRight w:val="0"/>
      <w:marTop w:val="0"/>
      <w:marBottom w:val="0"/>
      <w:divBdr>
        <w:top w:val="none" w:sz="0" w:space="0" w:color="auto"/>
        <w:left w:val="none" w:sz="0" w:space="0" w:color="auto"/>
        <w:bottom w:val="none" w:sz="0" w:space="0" w:color="auto"/>
        <w:right w:val="none" w:sz="0" w:space="0" w:color="auto"/>
      </w:divBdr>
    </w:div>
    <w:div w:id="481652785">
      <w:bodyDiv w:val="1"/>
      <w:marLeft w:val="0"/>
      <w:marRight w:val="0"/>
      <w:marTop w:val="0"/>
      <w:marBottom w:val="0"/>
      <w:divBdr>
        <w:top w:val="none" w:sz="0" w:space="0" w:color="auto"/>
        <w:left w:val="none" w:sz="0" w:space="0" w:color="auto"/>
        <w:bottom w:val="none" w:sz="0" w:space="0" w:color="auto"/>
        <w:right w:val="none" w:sz="0" w:space="0" w:color="auto"/>
      </w:divBdr>
    </w:div>
    <w:div w:id="487330904">
      <w:bodyDiv w:val="1"/>
      <w:marLeft w:val="0"/>
      <w:marRight w:val="0"/>
      <w:marTop w:val="0"/>
      <w:marBottom w:val="0"/>
      <w:divBdr>
        <w:top w:val="none" w:sz="0" w:space="0" w:color="auto"/>
        <w:left w:val="none" w:sz="0" w:space="0" w:color="auto"/>
        <w:bottom w:val="none" w:sz="0" w:space="0" w:color="auto"/>
        <w:right w:val="none" w:sz="0" w:space="0" w:color="auto"/>
      </w:divBdr>
    </w:div>
    <w:div w:id="487746221">
      <w:bodyDiv w:val="1"/>
      <w:marLeft w:val="0"/>
      <w:marRight w:val="0"/>
      <w:marTop w:val="0"/>
      <w:marBottom w:val="0"/>
      <w:divBdr>
        <w:top w:val="none" w:sz="0" w:space="0" w:color="auto"/>
        <w:left w:val="none" w:sz="0" w:space="0" w:color="auto"/>
        <w:bottom w:val="none" w:sz="0" w:space="0" w:color="auto"/>
        <w:right w:val="none" w:sz="0" w:space="0" w:color="auto"/>
      </w:divBdr>
    </w:div>
    <w:div w:id="519588907">
      <w:bodyDiv w:val="1"/>
      <w:marLeft w:val="0"/>
      <w:marRight w:val="0"/>
      <w:marTop w:val="0"/>
      <w:marBottom w:val="0"/>
      <w:divBdr>
        <w:top w:val="none" w:sz="0" w:space="0" w:color="auto"/>
        <w:left w:val="none" w:sz="0" w:space="0" w:color="auto"/>
        <w:bottom w:val="none" w:sz="0" w:space="0" w:color="auto"/>
        <w:right w:val="none" w:sz="0" w:space="0" w:color="auto"/>
      </w:divBdr>
    </w:div>
    <w:div w:id="530802054">
      <w:bodyDiv w:val="1"/>
      <w:marLeft w:val="0"/>
      <w:marRight w:val="0"/>
      <w:marTop w:val="0"/>
      <w:marBottom w:val="0"/>
      <w:divBdr>
        <w:top w:val="none" w:sz="0" w:space="0" w:color="auto"/>
        <w:left w:val="none" w:sz="0" w:space="0" w:color="auto"/>
        <w:bottom w:val="none" w:sz="0" w:space="0" w:color="auto"/>
        <w:right w:val="none" w:sz="0" w:space="0" w:color="auto"/>
      </w:divBdr>
    </w:div>
    <w:div w:id="583681314">
      <w:bodyDiv w:val="1"/>
      <w:marLeft w:val="0"/>
      <w:marRight w:val="0"/>
      <w:marTop w:val="0"/>
      <w:marBottom w:val="0"/>
      <w:divBdr>
        <w:top w:val="none" w:sz="0" w:space="0" w:color="auto"/>
        <w:left w:val="none" w:sz="0" w:space="0" w:color="auto"/>
        <w:bottom w:val="none" w:sz="0" w:space="0" w:color="auto"/>
        <w:right w:val="none" w:sz="0" w:space="0" w:color="auto"/>
      </w:divBdr>
    </w:div>
    <w:div w:id="585192518">
      <w:bodyDiv w:val="1"/>
      <w:marLeft w:val="0"/>
      <w:marRight w:val="0"/>
      <w:marTop w:val="0"/>
      <w:marBottom w:val="0"/>
      <w:divBdr>
        <w:top w:val="none" w:sz="0" w:space="0" w:color="auto"/>
        <w:left w:val="none" w:sz="0" w:space="0" w:color="auto"/>
        <w:bottom w:val="none" w:sz="0" w:space="0" w:color="auto"/>
        <w:right w:val="none" w:sz="0" w:space="0" w:color="auto"/>
      </w:divBdr>
    </w:div>
    <w:div w:id="616179528">
      <w:bodyDiv w:val="1"/>
      <w:marLeft w:val="0"/>
      <w:marRight w:val="0"/>
      <w:marTop w:val="0"/>
      <w:marBottom w:val="0"/>
      <w:divBdr>
        <w:top w:val="none" w:sz="0" w:space="0" w:color="auto"/>
        <w:left w:val="none" w:sz="0" w:space="0" w:color="auto"/>
        <w:bottom w:val="none" w:sz="0" w:space="0" w:color="auto"/>
        <w:right w:val="none" w:sz="0" w:space="0" w:color="auto"/>
      </w:divBdr>
    </w:div>
    <w:div w:id="617302696">
      <w:bodyDiv w:val="1"/>
      <w:marLeft w:val="0"/>
      <w:marRight w:val="0"/>
      <w:marTop w:val="0"/>
      <w:marBottom w:val="0"/>
      <w:divBdr>
        <w:top w:val="none" w:sz="0" w:space="0" w:color="auto"/>
        <w:left w:val="none" w:sz="0" w:space="0" w:color="auto"/>
        <w:bottom w:val="none" w:sz="0" w:space="0" w:color="auto"/>
        <w:right w:val="none" w:sz="0" w:space="0" w:color="auto"/>
      </w:divBdr>
    </w:div>
    <w:div w:id="676082353">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52514519">
      <w:bodyDiv w:val="1"/>
      <w:marLeft w:val="0"/>
      <w:marRight w:val="0"/>
      <w:marTop w:val="0"/>
      <w:marBottom w:val="0"/>
      <w:divBdr>
        <w:top w:val="none" w:sz="0" w:space="0" w:color="auto"/>
        <w:left w:val="none" w:sz="0" w:space="0" w:color="auto"/>
        <w:bottom w:val="none" w:sz="0" w:space="0" w:color="auto"/>
        <w:right w:val="none" w:sz="0" w:space="0" w:color="auto"/>
      </w:divBdr>
    </w:div>
    <w:div w:id="777721740">
      <w:bodyDiv w:val="1"/>
      <w:marLeft w:val="0"/>
      <w:marRight w:val="0"/>
      <w:marTop w:val="0"/>
      <w:marBottom w:val="0"/>
      <w:divBdr>
        <w:top w:val="none" w:sz="0" w:space="0" w:color="auto"/>
        <w:left w:val="none" w:sz="0" w:space="0" w:color="auto"/>
        <w:bottom w:val="none" w:sz="0" w:space="0" w:color="auto"/>
        <w:right w:val="none" w:sz="0" w:space="0" w:color="auto"/>
      </w:divBdr>
    </w:div>
    <w:div w:id="784272294">
      <w:bodyDiv w:val="1"/>
      <w:marLeft w:val="0"/>
      <w:marRight w:val="0"/>
      <w:marTop w:val="0"/>
      <w:marBottom w:val="0"/>
      <w:divBdr>
        <w:top w:val="none" w:sz="0" w:space="0" w:color="auto"/>
        <w:left w:val="none" w:sz="0" w:space="0" w:color="auto"/>
        <w:bottom w:val="none" w:sz="0" w:space="0" w:color="auto"/>
        <w:right w:val="none" w:sz="0" w:space="0" w:color="auto"/>
      </w:divBdr>
    </w:div>
    <w:div w:id="800074455">
      <w:bodyDiv w:val="1"/>
      <w:marLeft w:val="0"/>
      <w:marRight w:val="0"/>
      <w:marTop w:val="0"/>
      <w:marBottom w:val="0"/>
      <w:divBdr>
        <w:top w:val="none" w:sz="0" w:space="0" w:color="auto"/>
        <w:left w:val="none" w:sz="0" w:space="0" w:color="auto"/>
        <w:bottom w:val="none" w:sz="0" w:space="0" w:color="auto"/>
        <w:right w:val="none" w:sz="0" w:space="0" w:color="auto"/>
      </w:divBdr>
    </w:div>
    <w:div w:id="809860035">
      <w:bodyDiv w:val="1"/>
      <w:marLeft w:val="0"/>
      <w:marRight w:val="0"/>
      <w:marTop w:val="0"/>
      <w:marBottom w:val="0"/>
      <w:divBdr>
        <w:top w:val="none" w:sz="0" w:space="0" w:color="auto"/>
        <w:left w:val="none" w:sz="0" w:space="0" w:color="auto"/>
        <w:bottom w:val="none" w:sz="0" w:space="0" w:color="auto"/>
        <w:right w:val="none" w:sz="0" w:space="0" w:color="auto"/>
      </w:divBdr>
    </w:div>
    <w:div w:id="887255381">
      <w:bodyDiv w:val="1"/>
      <w:marLeft w:val="0"/>
      <w:marRight w:val="0"/>
      <w:marTop w:val="0"/>
      <w:marBottom w:val="0"/>
      <w:divBdr>
        <w:top w:val="none" w:sz="0" w:space="0" w:color="auto"/>
        <w:left w:val="none" w:sz="0" w:space="0" w:color="auto"/>
        <w:bottom w:val="none" w:sz="0" w:space="0" w:color="auto"/>
        <w:right w:val="none" w:sz="0" w:space="0" w:color="auto"/>
      </w:divBdr>
    </w:div>
    <w:div w:id="895166003">
      <w:bodyDiv w:val="1"/>
      <w:marLeft w:val="0"/>
      <w:marRight w:val="0"/>
      <w:marTop w:val="0"/>
      <w:marBottom w:val="0"/>
      <w:divBdr>
        <w:top w:val="none" w:sz="0" w:space="0" w:color="auto"/>
        <w:left w:val="none" w:sz="0" w:space="0" w:color="auto"/>
        <w:bottom w:val="none" w:sz="0" w:space="0" w:color="auto"/>
        <w:right w:val="none" w:sz="0" w:space="0" w:color="auto"/>
      </w:divBdr>
    </w:div>
    <w:div w:id="926498518">
      <w:bodyDiv w:val="1"/>
      <w:marLeft w:val="0"/>
      <w:marRight w:val="0"/>
      <w:marTop w:val="0"/>
      <w:marBottom w:val="0"/>
      <w:divBdr>
        <w:top w:val="none" w:sz="0" w:space="0" w:color="auto"/>
        <w:left w:val="none" w:sz="0" w:space="0" w:color="auto"/>
        <w:bottom w:val="none" w:sz="0" w:space="0" w:color="auto"/>
        <w:right w:val="none" w:sz="0" w:space="0" w:color="auto"/>
      </w:divBdr>
    </w:div>
    <w:div w:id="928273172">
      <w:bodyDiv w:val="1"/>
      <w:marLeft w:val="0"/>
      <w:marRight w:val="0"/>
      <w:marTop w:val="0"/>
      <w:marBottom w:val="0"/>
      <w:divBdr>
        <w:top w:val="none" w:sz="0" w:space="0" w:color="auto"/>
        <w:left w:val="none" w:sz="0" w:space="0" w:color="auto"/>
        <w:bottom w:val="none" w:sz="0" w:space="0" w:color="auto"/>
        <w:right w:val="none" w:sz="0" w:space="0" w:color="auto"/>
      </w:divBdr>
    </w:div>
    <w:div w:id="986933226">
      <w:bodyDiv w:val="1"/>
      <w:marLeft w:val="0"/>
      <w:marRight w:val="0"/>
      <w:marTop w:val="0"/>
      <w:marBottom w:val="0"/>
      <w:divBdr>
        <w:top w:val="none" w:sz="0" w:space="0" w:color="auto"/>
        <w:left w:val="none" w:sz="0" w:space="0" w:color="auto"/>
        <w:bottom w:val="none" w:sz="0" w:space="0" w:color="auto"/>
        <w:right w:val="none" w:sz="0" w:space="0" w:color="auto"/>
      </w:divBdr>
    </w:div>
    <w:div w:id="992837520">
      <w:bodyDiv w:val="1"/>
      <w:marLeft w:val="0"/>
      <w:marRight w:val="0"/>
      <w:marTop w:val="0"/>
      <w:marBottom w:val="0"/>
      <w:divBdr>
        <w:top w:val="none" w:sz="0" w:space="0" w:color="auto"/>
        <w:left w:val="none" w:sz="0" w:space="0" w:color="auto"/>
        <w:bottom w:val="none" w:sz="0" w:space="0" w:color="auto"/>
        <w:right w:val="none" w:sz="0" w:space="0" w:color="auto"/>
      </w:divBdr>
    </w:div>
    <w:div w:id="1060598843">
      <w:bodyDiv w:val="1"/>
      <w:marLeft w:val="0"/>
      <w:marRight w:val="0"/>
      <w:marTop w:val="0"/>
      <w:marBottom w:val="0"/>
      <w:divBdr>
        <w:top w:val="none" w:sz="0" w:space="0" w:color="auto"/>
        <w:left w:val="none" w:sz="0" w:space="0" w:color="auto"/>
        <w:bottom w:val="none" w:sz="0" w:space="0" w:color="auto"/>
        <w:right w:val="none" w:sz="0" w:space="0" w:color="auto"/>
      </w:divBdr>
    </w:div>
    <w:div w:id="1071272526">
      <w:bodyDiv w:val="1"/>
      <w:marLeft w:val="0"/>
      <w:marRight w:val="0"/>
      <w:marTop w:val="0"/>
      <w:marBottom w:val="0"/>
      <w:divBdr>
        <w:top w:val="none" w:sz="0" w:space="0" w:color="auto"/>
        <w:left w:val="none" w:sz="0" w:space="0" w:color="auto"/>
        <w:bottom w:val="none" w:sz="0" w:space="0" w:color="auto"/>
        <w:right w:val="none" w:sz="0" w:space="0" w:color="auto"/>
      </w:divBdr>
    </w:div>
    <w:div w:id="1087850319">
      <w:bodyDiv w:val="1"/>
      <w:marLeft w:val="0"/>
      <w:marRight w:val="0"/>
      <w:marTop w:val="0"/>
      <w:marBottom w:val="0"/>
      <w:divBdr>
        <w:top w:val="none" w:sz="0" w:space="0" w:color="auto"/>
        <w:left w:val="none" w:sz="0" w:space="0" w:color="auto"/>
        <w:bottom w:val="none" w:sz="0" w:space="0" w:color="auto"/>
        <w:right w:val="none" w:sz="0" w:space="0" w:color="auto"/>
      </w:divBdr>
    </w:div>
    <w:div w:id="1102871002">
      <w:bodyDiv w:val="1"/>
      <w:marLeft w:val="0"/>
      <w:marRight w:val="0"/>
      <w:marTop w:val="0"/>
      <w:marBottom w:val="0"/>
      <w:divBdr>
        <w:top w:val="none" w:sz="0" w:space="0" w:color="auto"/>
        <w:left w:val="none" w:sz="0" w:space="0" w:color="auto"/>
        <w:bottom w:val="none" w:sz="0" w:space="0" w:color="auto"/>
        <w:right w:val="none" w:sz="0" w:space="0" w:color="auto"/>
      </w:divBdr>
    </w:div>
    <w:div w:id="1148745940">
      <w:bodyDiv w:val="1"/>
      <w:marLeft w:val="0"/>
      <w:marRight w:val="0"/>
      <w:marTop w:val="0"/>
      <w:marBottom w:val="0"/>
      <w:divBdr>
        <w:top w:val="none" w:sz="0" w:space="0" w:color="auto"/>
        <w:left w:val="none" w:sz="0" w:space="0" w:color="auto"/>
        <w:bottom w:val="none" w:sz="0" w:space="0" w:color="auto"/>
        <w:right w:val="none" w:sz="0" w:space="0" w:color="auto"/>
      </w:divBdr>
    </w:div>
    <w:div w:id="1167474361">
      <w:bodyDiv w:val="1"/>
      <w:marLeft w:val="0"/>
      <w:marRight w:val="0"/>
      <w:marTop w:val="0"/>
      <w:marBottom w:val="0"/>
      <w:divBdr>
        <w:top w:val="none" w:sz="0" w:space="0" w:color="auto"/>
        <w:left w:val="none" w:sz="0" w:space="0" w:color="auto"/>
        <w:bottom w:val="none" w:sz="0" w:space="0" w:color="auto"/>
        <w:right w:val="none" w:sz="0" w:space="0" w:color="auto"/>
      </w:divBdr>
    </w:div>
    <w:div w:id="1168639795">
      <w:bodyDiv w:val="1"/>
      <w:marLeft w:val="0"/>
      <w:marRight w:val="0"/>
      <w:marTop w:val="0"/>
      <w:marBottom w:val="0"/>
      <w:divBdr>
        <w:top w:val="none" w:sz="0" w:space="0" w:color="auto"/>
        <w:left w:val="none" w:sz="0" w:space="0" w:color="auto"/>
        <w:bottom w:val="none" w:sz="0" w:space="0" w:color="auto"/>
        <w:right w:val="none" w:sz="0" w:space="0" w:color="auto"/>
      </w:divBdr>
    </w:div>
    <w:div w:id="1169055437">
      <w:bodyDiv w:val="1"/>
      <w:marLeft w:val="0"/>
      <w:marRight w:val="0"/>
      <w:marTop w:val="0"/>
      <w:marBottom w:val="0"/>
      <w:divBdr>
        <w:top w:val="none" w:sz="0" w:space="0" w:color="auto"/>
        <w:left w:val="none" w:sz="0" w:space="0" w:color="auto"/>
        <w:bottom w:val="none" w:sz="0" w:space="0" w:color="auto"/>
        <w:right w:val="none" w:sz="0" w:space="0" w:color="auto"/>
      </w:divBdr>
    </w:div>
    <w:div w:id="1186673696">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303078216">
      <w:bodyDiv w:val="1"/>
      <w:marLeft w:val="0"/>
      <w:marRight w:val="0"/>
      <w:marTop w:val="0"/>
      <w:marBottom w:val="0"/>
      <w:divBdr>
        <w:top w:val="none" w:sz="0" w:space="0" w:color="auto"/>
        <w:left w:val="none" w:sz="0" w:space="0" w:color="auto"/>
        <w:bottom w:val="none" w:sz="0" w:space="0" w:color="auto"/>
        <w:right w:val="none" w:sz="0" w:space="0" w:color="auto"/>
      </w:divBdr>
    </w:div>
    <w:div w:id="1373730964">
      <w:bodyDiv w:val="1"/>
      <w:marLeft w:val="0"/>
      <w:marRight w:val="0"/>
      <w:marTop w:val="0"/>
      <w:marBottom w:val="0"/>
      <w:divBdr>
        <w:top w:val="none" w:sz="0" w:space="0" w:color="auto"/>
        <w:left w:val="none" w:sz="0" w:space="0" w:color="auto"/>
        <w:bottom w:val="none" w:sz="0" w:space="0" w:color="auto"/>
        <w:right w:val="none" w:sz="0" w:space="0" w:color="auto"/>
      </w:divBdr>
    </w:div>
    <w:div w:id="1394500156">
      <w:bodyDiv w:val="1"/>
      <w:marLeft w:val="0"/>
      <w:marRight w:val="0"/>
      <w:marTop w:val="0"/>
      <w:marBottom w:val="0"/>
      <w:divBdr>
        <w:top w:val="none" w:sz="0" w:space="0" w:color="auto"/>
        <w:left w:val="none" w:sz="0" w:space="0" w:color="auto"/>
        <w:bottom w:val="none" w:sz="0" w:space="0" w:color="auto"/>
        <w:right w:val="none" w:sz="0" w:space="0" w:color="auto"/>
      </w:divBdr>
    </w:div>
    <w:div w:id="1394935518">
      <w:bodyDiv w:val="1"/>
      <w:marLeft w:val="0"/>
      <w:marRight w:val="0"/>
      <w:marTop w:val="0"/>
      <w:marBottom w:val="0"/>
      <w:divBdr>
        <w:top w:val="none" w:sz="0" w:space="0" w:color="auto"/>
        <w:left w:val="none" w:sz="0" w:space="0" w:color="auto"/>
        <w:bottom w:val="none" w:sz="0" w:space="0" w:color="auto"/>
        <w:right w:val="none" w:sz="0" w:space="0" w:color="auto"/>
      </w:divBdr>
    </w:div>
    <w:div w:id="1399936296">
      <w:bodyDiv w:val="1"/>
      <w:marLeft w:val="0"/>
      <w:marRight w:val="0"/>
      <w:marTop w:val="0"/>
      <w:marBottom w:val="0"/>
      <w:divBdr>
        <w:top w:val="none" w:sz="0" w:space="0" w:color="auto"/>
        <w:left w:val="none" w:sz="0" w:space="0" w:color="auto"/>
        <w:bottom w:val="none" w:sz="0" w:space="0" w:color="auto"/>
        <w:right w:val="none" w:sz="0" w:space="0" w:color="auto"/>
      </w:divBdr>
    </w:div>
    <w:div w:id="1415784606">
      <w:bodyDiv w:val="1"/>
      <w:marLeft w:val="0"/>
      <w:marRight w:val="0"/>
      <w:marTop w:val="0"/>
      <w:marBottom w:val="0"/>
      <w:divBdr>
        <w:top w:val="none" w:sz="0" w:space="0" w:color="auto"/>
        <w:left w:val="none" w:sz="0" w:space="0" w:color="auto"/>
        <w:bottom w:val="none" w:sz="0" w:space="0" w:color="auto"/>
        <w:right w:val="none" w:sz="0" w:space="0" w:color="auto"/>
      </w:divBdr>
    </w:div>
    <w:div w:id="1428386310">
      <w:bodyDiv w:val="1"/>
      <w:marLeft w:val="0"/>
      <w:marRight w:val="0"/>
      <w:marTop w:val="0"/>
      <w:marBottom w:val="0"/>
      <w:divBdr>
        <w:top w:val="none" w:sz="0" w:space="0" w:color="auto"/>
        <w:left w:val="none" w:sz="0" w:space="0" w:color="auto"/>
        <w:bottom w:val="none" w:sz="0" w:space="0" w:color="auto"/>
        <w:right w:val="none" w:sz="0" w:space="0" w:color="auto"/>
      </w:divBdr>
    </w:div>
    <w:div w:id="1457601857">
      <w:bodyDiv w:val="1"/>
      <w:marLeft w:val="0"/>
      <w:marRight w:val="0"/>
      <w:marTop w:val="0"/>
      <w:marBottom w:val="0"/>
      <w:divBdr>
        <w:top w:val="none" w:sz="0" w:space="0" w:color="auto"/>
        <w:left w:val="none" w:sz="0" w:space="0" w:color="auto"/>
        <w:bottom w:val="none" w:sz="0" w:space="0" w:color="auto"/>
        <w:right w:val="none" w:sz="0" w:space="0" w:color="auto"/>
      </w:divBdr>
    </w:div>
    <w:div w:id="1459421830">
      <w:bodyDiv w:val="1"/>
      <w:marLeft w:val="0"/>
      <w:marRight w:val="0"/>
      <w:marTop w:val="0"/>
      <w:marBottom w:val="0"/>
      <w:divBdr>
        <w:top w:val="none" w:sz="0" w:space="0" w:color="auto"/>
        <w:left w:val="none" w:sz="0" w:space="0" w:color="auto"/>
        <w:bottom w:val="none" w:sz="0" w:space="0" w:color="auto"/>
        <w:right w:val="none" w:sz="0" w:space="0" w:color="auto"/>
      </w:divBdr>
    </w:div>
    <w:div w:id="1480153312">
      <w:bodyDiv w:val="1"/>
      <w:marLeft w:val="0"/>
      <w:marRight w:val="0"/>
      <w:marTop w:val="0"/>
      <w:marBottom w:val="0"/>
      <w:divBdr>
        <w:top w:val="none" w:sz="0" w:space="0" w:color="auto"/>
        <w:left w:val="none" w:sz="0" w:space="0" w:color="auto"/>
        <w:bottom w:val="none" w:sz="0" w:space="0" w:color="auto"/>
        <w:right w:val="none" w:sz="0" w:space="0" w:color="auto"/>
      </w:divBdr>
    </w:div>
    <w:div w:id="1487547664">
      <w:bodyDiv w:val="1"/>
      <w:marLeft w:val="0"/>
      <w:marRight w:val="0"/>
      <w:marTop w:val="0"/>
      <w:marBottom w:val="0"/>
      <w:divBdr>
        <w:top w:val="none" w:sz="0" w:space="0" w:color="auto"/>
        <w:left w:val="none" w:sz="0" w:space="0" w:color="auto"/>
        <w:bottom w:val="none" w:sz="0" w:space="0" w:color="auto"/>
        <w:right w:val="none" w:sz="0" w:space="0" w:color="auto"/>
      </w:divBdr>
    </w:div>
    <w:div w:id="1495801721">
      <w:bodyDiv w:val="1"/>
      <w:marLeft w:val="0"/>
      <w:marRight w:val="0"/>
      <w:marTop w:val="0"/>
      <w:marBottom w:val="0"/>
      <w:divBdr>
        <w:top w:val="none" w:sz="0" w:space="0" w:color="auto"/>
        <w:left w:val="none" w:sz="0" w:space="0" w:color="auto"/>
        <w:bottom w:val="none" w:sz="0" w:space="0" w:color="auto"/>
        <w:right w:val="none" w:sz="0" w:space="0" w:color="auto"/>
      </w:divBdr>
    </w:div>
    <w:div w:id="1515805433">
      <w:bodyDiv w:val="1"/>
      <w:marLeft w:val="0"/>
      <w:marRight w:val="0"/>
      <w:marTop w:val="0"/>
      <w:marBottom w:val="0"/>
      <w:divBdr>
        <w:top w:val="none" w:sz="0" w:space="0" w:color="auto"/>
        <w:left w:val="none" w:sz="0" w:space="0" w:color="auto"/>
        <w:bottom w:val="none" w:sz="0" w:space="0" w:color="auto"/>
        <w:right w:val="none" w:sz="0" w:space="0" w:color="auto"/>
      </w:divBdr>
    </w:div>
    <w:div w:id="1517382975">
      <w:bodyDiv w:val="1"/>
      <w:marLeft w:val="0"/>
      <w:marRight w:val="0"/>
      <w:marTop w:val="0"/>
      <w:marBottom w:val="0"/>
      <w:divBdr>
        <w:top w:val="none" w:sz="0" w:space="0" w:color="auto"/>
        <w:left w:val="none" w:sz="0" w:space="0" w:color="auto"/>
        <w:bottom w:val="none" w:sz="0" w:space="0" w:color="auto"/>
        <w:right w:val="none" w:sz="0" w:space="0" w:color="auto"/>
      </w:divBdr>
    </w:div>
    <w:div w:id="1525829771">
      <w:bodyDiv w:val="1"/>
      <w:marLeft w:val="0"/>
      <w:marRight w:val="0"/>
      <w:marTop w:val="0"/>
      <w:marBottom w:val="0"/>
      <w:divBdr>
        <w:top w:val="none" w:sz="0" w:space="0" w:color="auto"/>
        <w:left w:val="none" w:sz="0" w:space="0" w:color="auto"/>
        <w:bottom w:val="none" w:sz="0" w:space="0" w:color="auto"/>
        <w:right w:val="none" w:sz="0" w:space="0" w:color="auto"/>
      </w:divBdr>
    </w:div>
    <w:div w:id="1533954806">
      <w:bodyDiv w:val="1"/>
      <w:marLeft w:val="0"/>
      <w:marRight w:val="0"/>
      <w:marTop w:val="0"/>
      <w:marBottom w:val="0"/>
      <w:divBdr>
        <w:top w:val="none" w:sz="0" w:space="0" w:color="auto"/>
        <w:left w:val="none" w:sz="0" w:space="0" w:color="auto"/>
        <w:bottom w:val="none" w:sz="0" w:space="0" w:color="auto"/>
        <w:right w:val="none" w:sz="0" w:space="0" w:color="auto"/>
      </w:divBdr>
    </w:div>
    <w:div w:id="1550874077">
      <w:bodyDiv w:val="1"/>
      <w:marLeft w:val="0"/>
      <w:marRight w:val="0"/>
      <w:marTop w:val="0"/>
      <w:marBottom w:val="0"/>
      <w:divBdr>
        <w:top w:val="none" w:sz="0" w:space="0" w:color="auto"/>
        <w:left w:val="none" w:sz="0" w:space="0" w:color="auto"/>
        <w:bottom w:val="none" w:sz="0" w:space="0" w:color="auto"/>
        <w:right w:val="none" w:sz="0" w:space="0" w:color="auto"/>
      </w:divBdr>
    </w:div>
    <w:div w:id="1553231746">
      <w:bodyDiv w:val="1"/>
      <w:marLeft w:val="0"/>
      <w:marRight w:val="0"/>
      <w:marTop w:val="0"/>
      <w:marBottom w:val="0"/>
      <w:divBdr>
        <w:top w:val="none" w:sz="0" w:space="0" w:color="auto"/>
        <w:left w:val="none" w:sz="0" w:space="0" w:color="auto"/>
        <w:bottom w:val="none" w:sz="0" w:space="0" w:color="auto"/>
        <w:right w:val="none" w:sz="0" w:space="0" w:color="auto"/>
      </w:divBdr>
    </w:div>
    <w:div w:id="1562866216">
      <w:bodyDiv w:val="1"/>
      <w:marLeft w:val="0"/>
      <w:marRight w:val="0"/>
      <w:marTop w:val="0"/>
      <w:marBottom w:val="0"/>
      <w:divBdr>
        <w:top w:val="none" w:sz="0" w:space="0" w:color="auto"/>
        <w:left w:val="none" w:sz="0" w:space="0" w:color="auto"/>
        <w:bottom w:val="none" w:sz="0" w:space="0" w:color="auto"/>
        <w:right w:val="none" w:sz="0" w:space="0" w:color="auto"/>
      </w:divBdr>
    </w:div>
    <w:div w:id="1585264783">
      <w:bodyDiv w:val="1"/>
      <w:marLeft w:val="0"/>
      <w:marRight w:val="0"/>
      <w:marTop w:val="0"/>
      <w:marBottom w:val="0"/>
      <w:divBdr>
        <w:top w:val="none" w:sz="0" w:space="0" w:color="auto"/>
        <w:left w:val="none" w:sz="0" w:space="0" w:color="auto"/>
        <w:bottom w:val="none" w:sz="0" w:space="0" w:color="auto"/>
        <w:right w:val="none" w:sz="0" w:space="0" w:color="auto"/>
      </w:divBdr>
    </w:div>
    <w:div w:id="1633242069">
      <w:bodyDiv w:val="1"/>
      <w:marLeft w:val="0"/>
      <w:marRight w:val="0"/>
      <w:marTop w:val="0"/>
      <w:marBottom w:val="0"/>
      <w:divBdr>
        <w:top w:val="none" w:sz="0" w:space="0" w:color="auto"/>
        <w:left w:val="none" w:sz="0" w:space="0" w:color="auto"/>
        <w:bottom w:val="none" w:sz="0" w:space="0" w:color="auto"/>
        <w:right w:val="none" w:sz="0" w:space="0" w:color="auto"/>
      </w:divBdr>
    </w:div>
    <w:div w:id="1657107655">
      <w:bodyDiv w:val="1"/>
      <w:marLeft w:val="0"/>
      <w:marRight w:val="0"/>
      <w:marTop w:val="0"/>
      <w:marBottom w:val="0"/>
      <w:divBdr>
        <w:top w:val="none" w:sz="0" w:space="0" w:color="auto"/>
        <w:left w:val="none" w:sz="0" w:space="0" w:color="auto"/>
        <w:bottom w:val="none" w:sz="0" w:space="0" w:color="auto"/>
        <w:right w:val="none" w:sz="0" w:space="0" w:color="auto"/>
      </w:divBdr>
    </w:div>
    <w:div w:id="1658530533">
      <w:bodyDiv w:val="1"/>
      <w:marLeft w:val="0"/>
      <w:marRight w:val="0"/>
      <w:marTop w:val="0"/>
      <w:marBottom w:val="0"/>
      <w:divBdr>
        <w:top w:val="none" w:sz="0" w:space="0" w:color="auto"/>
        <w:left w:val="none" w:sz="0" w:space="0" w:color="auto"/>
        <w:bottom w:val="none" w:sz="0" w:space="0" w:color="auto"/>
        <w:right w:val="none" w:sz="0" w:space="0" w:color="auto"/>
      </w:divBdr>
    </w:div>
    <w:div w:id="1690139511">
      <w:bodyDiv w:val="1"/>
      <w:marLeft w:val="0"/>
      <w:marRight w:val="0"/>
      <w:marTop w:val="0"/>
      <w:marBottom w:val="0"/>
      <w:divBdr>
        <w:top w:val="none" w:sz="0" w:space="0" w:color="auto"/>
        <w:left w:val="none" w:sz="0" w:space="0" w:color="auto"/>
        <w:bottom w:val="none" w:sz="0" w:space="0" w:color="auto"/>
        <w:right w:val="none" w:sz="0" w:space="0" w:color="auto"/>
      </w:divBdr>
    </w:div>
    <w:div w:id="1700660133">
      <w:bodyDiv w:val="1"/>
      <w:marLeft w:val="0"/>
      <w:marRight w:val="0"/>
      <w:marTop w:val="0"/>
      <w:marBottom w:val="0"/>
      <w:divBdr>
        <w:top w:val="none" w:sz="0" w:space="0" w:color="auto"/>
        <w:left w:val="none" w:sz="0" w:space="0" w:color="auto"/>
        <w:bottom w:val="none" w:sz="0" w:space="0" w:color="auto"/>
        <w:right w:val="none" w:sz="0" w:space="0" w:color="auto"/>
      </w:divBdr>
    </w:div>
    <w:div w:id="1710105871">
      <w:bodyDiv w:val="1"/>
      <w:marLeft w:val="0"/>
      <w:marRight w:val="0"/>
      <w:marTop w:val="0"/>
      <w:marBottom w:val="0"/>
      <w:divBdr>
        <w:top w:val="none" w:sz="0" w:space="0" w:color="auto"/>
        <w:left w:val="none" w:sz="0" w:space="0" w:color="auto"/>
        <w:bottom w:val="none" w:sz="0" w:space="0" w:color="auto"/>
        <w:right w:val="none" w:sz="0" w:space="0" w:color="auto"/>
      </w:divBdr>
    </w:div>
    <w:div w:id="1757094321">
      <w:bodyDiv w:val="1"/>
      <w:marLeft w:val="0"/>
      <w:marRight w:val="0"/>
      <w:marTop w:val="0"/>
      <w:marBottom w:val="0"/>
      <w:divBdr>
        <w:top w:val="none" w:sz="0" w:space="0" w:color="auto"/>
        <w:left w:val="none" w:sz="0" w:space="0" w:color="auto"/>
        <w:bottom w:val="none" w:sz="0" w:space="0" w:color="auto"/>
        <w:right w:val="none" w:sz="0" w:space="0" w:color="auto"/>
      </w:divBdr>
    </w:div>
    <w:div w:id="1767266185">
      <w:bodyDiv w:val="1"/>
      <w:marLeft w:val="0"/>
      <w:marRight w:val="0"/>
      <w:marTop w:val="0"/>
      <w:marBottom w:val="0"/>
      <w:divBdr>
        <w:top w:val="none" w:sz="0" w:space="0" w:color="auto"/>
        <w:left w:val="none" w:sz="0" w:space="0" w:color="auto"/>
        <w:bottom w:val="none" w:sz="0" w:space="0" w:color="auto"/>
        <w:right w:val="none" w:sz="0" w:space="0" w:color="auto"/>
      </w:divBdr>
    </w:div>
    <w:div w:id="1826430214">
      <w:bodyDiv w:val="1"/>
      <w:marLeft w:val="0"/>
      <w:marRight w:val="0"/>
      <w:marTop w:val="0"/>
      <w:marBottom w:val="0"/>
      <w:divBdr>
        <w:top w:val="none" w:sz="0" w:space="0" w:color="auto"/>
        <w:left w:val="none" w:sz="0" w:space="0" w:color="auto"/>
        <w:bottom w:val="none" w:sz="0" w:space="0" w:color="auto"/>
        <w:right w:val="none" w:sz="0" w:space="0" w:color="auto"/>
      </w:divBdr>
    </w:div>
    <w:div w:id="1872525168">
      <w:bodyDiv w:val="1"/>
      <w:marLeft w:val="0"/>
      <w:marRight w:val="0"/>
      <w:marTop w:val="0"/>
      <w:marBottom w:val="0"/>
      <w:divBdr>
        <w:top w:val="none" w:sz="0" w:space="0" w:color="auto"/>
        <w:left w:val="none" w:sz="0" w:space="0" w:color="auto"/>
        <w:bottom w:val="none" w:sz="0" w:space="0" w:color="auto"/>
        <w:right w:val="none" w:sz="0" w:space="0" w:color="auto"/>
      </w:divBdr>
    </w:div>
    <w:div w:id="1877769238">
      <w:bodyDiv w:val="1"/>
      <w:marLeft w:val="0"/>
      <w:marRight w:val="0"/>
      <w:marTop w:val="0"/>
      <w:marBottom w:val="0"/>
      <w:divBdr>
        <w:top w:val="none" w:sz="0" w:space="0" w:color="auto"/>
        <w:left w:val="none" w:sz="0" w:space="0" w:color="auto"/>
        <w:bottom w:val="none" w:sz="0" w:space="0" w:color="auto"/>
        <w:right w:val="none" w:sz="0" w:space="0" w:color="auto"/>
      </w:divBdr>
    </w:div>
    <w:div w:id="1894001943">
      <w:bodyDiv w:val="1"/>
      <w:marLeft w:val="0"/>
      <w:marRight w:val="0"/>
      <w:marTop w:val="0"/>
      <w:marBottom w:val="0"/>
      <w:divBdr>
        <w:top w:val="none" w:sz="0" w:space="0" w:color="auto"/>
        <w:left w:val="none" w:sz="0" w:space="0" w:color="auto"/>
        <w:bottom w:val="none" w:sz="0" w:space="0" w:color="auto"/>
        <w:right w:val="none" w:sz="0" w:space="0" w:color="auto"/>
      </w:divBdr>
    </w:div>
    <w:div w:id="1902326064">
      <w:bodyDiv w:val="1"/>
      <w:marLeft w:val="0"/>
      <w:marRight w:val="0"/>
      <w:marTop w:val="0"/>
      <w:marBottom w:val="0"/>
      <w:divBdr>
        <w:top w:val="none" w:sz="0" w:space="0" w:color="auto"/>
        <w:left w:val="none" w:sz="0" w:space="0" w:color="auto"/>
        <w:bottom w:val="none" w:sz="0" w:space="0" w:color="auto"/>
        <w:right w:val="none" w:sz="0" w:space="0" w:color="auto"/>
      </w:divBdr>
    </w:div>
    <w:div w:id="1947686994">
      <w:bodyDiv w:val="1"/>
      <w:marLeft w:val="0"/>
      <w:marRight w:val="0"/>
      <w:marTop w:val="0"/>
      <w:marBottom w:val="0"/>
      <w:divBdr>
        <w:top w:val="none" w:sz="0" w:space="0" w:color="auto"/>
        <w:left w:val="none" w:sz="0" w:space="0" w:color="auto"/>
        <w:bottom w:val="none" w:sz="0" w:space="0" w:color="auto"/>
        <w:right w:val="none" w:sz="0" w:space="0" w:color="auto"/>
      </w:divBdr>
    </w:div>
    <w:div w:id="1987346253">
      <w:bodyDiv w:val="1"/>
      <w:marLeft w:val="0"/>
      <w:marRight w:val="0"/>
      <w:marTop w:val="0"/>
      <w:marBottom w:val="0"/>
      <w:divBdr>
        <w:top w:val="none" w:sz="0" w:space="0" w:color="auto"/>
        <w:left w:val="none" w:sz="0" w:space="0" w:color="auto"/>
        <w:bottom w:val="none" w:sz="0" w:space="0" w:color="auto"/>
        <w:right w:val="none" w:sz="0" w:space="0" w:color="auto"/>
      </w:divBdr>
    </w:div>
    <w:div w:id="2023626540">
      <w:bodyDiv w:val="1"/>
      <w:marLeft w:val="0"/>
      <w:marRight w:val="0"/>
      <w:marTop w:val="0"/>
      <w:marBottom w:val="0"/>
      <w:divBdr>
        <w:top w:val="none" w:sz="0" w:space="0" w:color="auto"/>
        <w:left w:val="none" w:sz="0" w:space="0" w:color="auto"/>
        <w:bottom w:val="none" w:sz="0" w:space="0" w:color="auto"/>
        <w:right w:val="none" w:sz="0" w:space="0" w:color="auto"/>
      </w:divBdr>
    </w:div>
    <w:div w:id="2032874633">
      <w:bodyDiv w:val="1"/>
      <w:marLeft w:val="0"/>
      <w:marRight w:val="0"/>
      <w:marTop w:val="0"/>
      <w:marBottom w:val="0"/>
      <w:divBdr>
        <w:top w:val="none" w:sz="0" w:space="0" w:color="auto"/>
        <w:left w:val="none" w:sz="0" w:space="0" w:color="auto"/>
        <w:bottom w:val="none" w:sz="0" w:space="0" w:color="auto"/>
        <w:right w:val="none" w:sz="0" w:space="0" w:color="auto"/>
      </w:divBdr>
    </w:div>
    <w:div w:id="2039625007">
      <w:bodyDiv w:val="1"/>
      <w:marLeft w:val="0"/>
      <w:marRight w:val="0"/>
      <w:marTop w:val="0"/>
      <w:marBottom w:val="0"/>
      <w:divBdr>
        <w:top w:val="none" w:sz="0" w:space="0" w:color="auto"/>
        <w:left w:val="none" w:sz="0" w:space="0" w:color="auto"/>
        <w:bottom w:val="none" w:sz="0" w:space="0" w:color="auto"/>
        <w:right w:val="none" w:sz="0" w:space="0" w:color="auto"/>
      </w:divBdr>
    </w:div>
    <w:div w:id="2085107256">
      <w:bodyDiv w:val="1"/>
      <w:marLeft w:val="0"/>
      <w:marRight w:val="0"/>
      <w:marTop w:val="0"/>
      <w:marBottom w:val="0"/>
      <w:divBdr>
        <w:top w:val="none" w:sz="0" w:space="0" w:color="auto"/>
        <w:left w:val="none" w:sz="0" w:space="0" w:color="auto"/>
        <w:bottom w:val="none" w:sz="0" w:space="0" w:color="auto"/>
        <w:right w:val="none" w:sz="0" w:space="0" w:color="auto"/>
      </w:divBdr>
    </w:div>
    <w:div w:id="2113747180">
      <w:bodyDiv w:val="1"/>
      <w:marLeft w:val="0"/>
      <w:marRight w:val="0"/>
      <w:marTop w:val="0"/>
      <w:marBottom w:val="0"/>
      <w:divBdr>
        <w:top w:val="none" w:sz="0" w:space="0" w:color="auto"/>
        <w:left w:val="none" w:sz="0" w:space="0" w:color="auto"/>
        <w:bottom w:val="none" w:sz="0" w:space="0" w:color="auto"/>
        <w:right w:val="none" w:sz="0" w:space="0" w:color="auto"/>
      </w:divBdr>
    </w:div>
    <w:div w:id="2131170524">
      <w:bodyDiv w:val="1"/>
      <w:marLeft w:val="0"/>
      <w:marRight w:val="0"/>
      <w:marTop w:val="0"/>
      <w:marBottom w:val="0"/>
      <w:divBdr>
        <w:top w:val="none" w:sz="0" w:space="0" w:color="auto"/>
        <w:left w:val="none" w:sz="0" w:space="0" w:color="auto"/>
        <w:bottom w:val="none" w:sz="0" w:space="0" w:color="auto"/>
        <w:right w:val="none" w:sz="0" w:space="0" w:color="auto"/>
      </w:divBdr>
    </w:div>
    <w:div w:id="2138141956">
      <w:bodyDiv w:val="1"/>
      <w:marLeft w:val="0"/>
      <w:marRight w:val="0"/>
      <w:marTop w:val="0"/>
      <w:marBottom w:val="0"/>
      <w:divBdr>
        <w:top w:val="none" w:sz="0" w:space="0" w:color="auto"/>
        <w:left w:val="none" w:sz="0" w:space="0" w:color="auto"/>
        <w:bottom w:val="none" w:sz="0" w:space="0" w:color="auto"/>
        <w:right w:val="none" w:sz="0" w:space="0" w:color="auto"/>
      </w:divBdr>
    </w:div>
    <w:div w:id="21441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C066-1431-43E8-B111-A23C343B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11639</Words>
  <Characters>66343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Romaniko</dc:creator>
  <cp:lastModifiedBy>KhludeyevaEA</cp:lastModifiedBy>
  <cp:revision>3</cp:revision>
  <cp:lastPrinted>2019-07-10T16:00:00Z</cp:lastPrinted>
  <dcterms:created xsi:type="dcterms:W3CDTF">2019-07-11T10:46:00Z</dcterms:created>
  <dcterms:modified xsi:type="dcterms:W3CDTF">2019-07-11T16:11:00Z</dcterms:modified>
</cp:coreProperties>
</file>